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8A" w:rsidRPr="00DE3368" w:rsidRDefault="00DE3368" w:rsidP="00DE3368">
      <w:pPr>
        <w:jc w:val="center"/>
        <w:rPr>
          <w:b/>
          <w:sz w:val="28"/>
          <w:szCs w:val="28"/>
        </w:rPr>
      </w:pPr>
      <w:r w:rsidRPr="00DE3368">
        <w:rPr>
          <w:b/>
          <w:sz w:val="28"/>
          <w:szCs w:val="28"/>
        </w:rPr>
        <w:t xml:space="preserve">Επίσημη έναρξη του ευρωπαϊκού </w:t>
      </w:r>
      <w:r w:rsidR="00C614BE">
        <w:rPr>
          <w:b/>
          <w:sz w:val="28"/>
          <w:szCs w:val="28"/>
        </w:rPr>
        <w:t>προγράμματος</w:t>
      </w:r>
      <w:r w:rsidRPr="00DE3368">
        <w:rPr>
          <w:b/>
          <w:sz w:val="28"/>
          <w:szCs w:val="28"/>
        </w:rPr>
        <w:t xml:space="preserve"> </w:t>
      </w:r>
      <w:r w:rsidRPr="00DE3368">
        <w:rPr>
          <w:b/>
          <w:sz w:val="28"/>
          <w:szCs w:val="28"/>
          <w:lang w:val="en-US"/>
        </w:rPr>
        <w:t>PROUD</w:t>
      </w:r>
    </w:p>
    <w:p w:rsidR="0017328F" w:rsidRPr="00DE3368" w:rsidRDefault="008E55B1" w:rsidP="00DE3368">
      <w:pPr>
        <w:jc w:val="center"/>
        <w:rPr>
          <w:b/>
          <w:i/>
          <w:sz w:val="24"/>
          <w:szCs w:val="24"/>
        </w:rPr>
      </w:pPr>
      <w:r w:rsidRPr="00DE3368">
        <w:rPr>
          <w:i/>
          <w:iCs/>
          <w:sz w:val="24"/>
          <w:szCs w:val="24"/>
          <w:lang w:val="en-US"/>
        </w:rPr>
        <w:t>PROUD</w:t>
      </w:r>
      <w:r w:rsidR="00DE3368" w:rsidRPr="00DE3368">
        <w:rPr>
          <w:i/>
          <w:iCs/>
          <w:sz w:val="24"/>
          <w:szCs w:val="24"/>
        </w:rPr>
        <w:t>: δράση για την προώθηση της Υποστηριζόμενης Αυτόνομης Διαβίωσης ως εναλλακτική</w:t>
      </w:r>
      <w:r w:rsidR="00DE3368">
        <w:rPr>
          <w:i/>
          <w:iCs/>
          <w:sz w:val="24"/>
          <w:szCs w:val="24"/>
        </w:rPr>
        <w:t>ς</w:t>
      </w:r>
      <w:r w:rsidR="00DE3368" w:rsidRPr="00DE3368">
        <w:rPr>
          <w:i/>
          <w:iCs/>
          <w:sz w:val="24"/>
          <w:szCs w:val="24"/>
        </w:rPr>
        <w:t xml:space="preserve"> λύση</w:t>
      </w:r>
      <w:r w:rsidR="00DE3368">
        <w:rPr>
          <w:i/>
          <w:iCs/>
          <w:sz w:val="24"/>
          <w:szCs w:val="24"/>
        </w:rPr>
        <w:t>ς</w:t>
      </w:r>
      <w:r w:rsidR="00DE3368" w:rsidRPr="00DE3368">
        <w:rPr>
          <w:i/>
          <w:iCs/>
          <w:sz w:val="24"/>
          <w:szCs w:val="24"/>
        </w:rPr>
        <w:t xml:space="preserve"> για τη φροντίδα και την προστασία των ασυνόδευτων ανηλίκων</w:t>
      </w:r>
    </w:p>
    <w:p w:rsidR="0017328F" w:rsidRPr="005C1C3B" w:rsidRDefault="00AE5C8A" w:rsidP="00FA47C3">
      <w:pPr>
        <w:jc w:val="both"/>
      </w:pPr>
      <w:r>
        <w:t>Το</w:t>
      </w:r>
      <w:r w:rsidRPr="00AE5C8A">
        <w:t xml:space="preserve"> </w:t>
      </w:r>
      <w:r w:rsidR="00C614BE">
        <w:t>πρόγραμμα</w:t>
      </w:r>
      <w:r w:rsidRPr="00AE5C8A">
        <w:t xml:space="preserve"> </w:t>
      </w:r>
      <w:hyperlink r:id="rId7" w:history="1">
        <w:r w:rsidRPr="00530FB4">
          <w:rPr>
            <w:rStyle w:val="-"/>
            <w:lang w:val="en-US"/>
          </w:rPr>
          <w:t>PROUD</w:t>
        </w:r>
      </w:hyperlink>
      <w:r w:rsidRPr="00AE5C8A">
        <w:t xml:space="preserve"> </w:t>
      </w:r>
      <w:r w:rsidR="008E55B1" w:rsidRPr="00AE5C8A">
        <w:t>(</w:t>
      </w:r>
      <w:r w:rsidR="00C614BE">
        <w:t>Προώθηση</w:t>
      </w:r>
      <w:r w:rsidRPr="00AE5C8A">
        <w:t xml:space="preserve"> </w:t>
      </w:r>
      <w:r w:rsidR="00C614BE">
        <w:t>της</w:t>
      </w:r>
      <w:r w:rsidRPr="00AE5C8A">
        <w:t xml:space="preserve"> Υποστηριζόμενη</w:t>
      </w:r>
      <w:r w:rsidR="00C614BE">
        <w:t>ς</w:t>
      </w:r>
      <w:r w:rsidRPr="00AE5C8A">
        <w:t xml:space="preserve"> Αυτόνομη</w:t>
      </w:r>
      <w:r w:rsidR="00C614BE">
        <w:t>ς</w:t>
      </w:r>
      <w:r w:rsidRPr="00AE5C8A">
        <w:t xml:space="preserve"> Διαβίωση</w:t>
      </w:r>
      <w:r w:rsidR="00C614BE">
        <w:t xml:space="preserve">ς </w:t>
      </w:r>
      <w:r w:rsidRPr="00AE5C8A">
        <w:t>ως εναλλακτική</w:t>
      </w:r>
      <w:r w:rsidR="00C614BE">
        <w:t>ς</w:t>
      </w:r>
      <w:r w:rsidRPr="00AE5C8A">
        <w:t xml:space="preserve"> </w:t>
      </w:r>
      <w:r w:rsidR="00C614BE">
        <w:t xml:space="preserve">μορφής </w:t>
      </w:r>
      <w:r w:rsidRPr="00AE5C8A">
        <w:t>φροντίδα</w:t>
      </w:r>
      <w:r w:rsidR="00C614BE">
        <w:t>ς</w:t>
      </w:r>
      <w:r w:rsidRPr="00AE5C8A">
        <w:t xml:space="preserve"> και προστασία</w:t>
      </w:r>
      <w:r w:rsidR="00C614BE">
        <w:t>ς</w:t>
      </w:r>
      <w:r w:rsidRPr="00AE5C8A">
        <w:t xml:space="preserve"> των ασυνόδευτων ανήλικων</w:t>
      </w:r>
      <w:r w:rsidR="008E55B1" w:rsidRPr="00AE5C8A">
        <w:t xml:space="preserve">) </w:t>
      </w:r>
      <w:r>
        <w:t xml:space="preserve">είναι ένα Ευρωπαϊκό </w:t>
      </w:r>
      <w:r w:rsidR="00C614BE">
        <w:t>πρόγραμμα συνεργασίας,</w:t>
      </w:r>
      <w:r w:rsidR="008E55B1" w:rsidRPr="00AE5C8A">
        <w:t xml:space="preserve"> </w:t>
      </w:r>
      <w:r>
        <w:t>το οποίο χρηματοδοτείται από το Πρόγραμμα</w:t>
      </w:r>
      <w:r w:rsidR="008E55B1" w:rsidRPr="00AE5C8A">
        <w:t xml:space="preserve"> </w:t>
      </w:r>
      <w:r w:rsidR="008E55B1" w:rsidRPr="73486644">
        <w:rPr>
          <w:lang w:val="en-US"/>
        </w:rPr>
        <w:t>AMIF</w:t>
      </w:r>
      <w:r w:rsidR="008E55B1" w:rsidRPr="00AE5C8A">
        <w:t xml:space="preserve"> (</w:t>
      </w:r>
      <w:r w:rsidR="005C1C3B" w:rsidRPr="005C1C3B">
        <w:t>Διακρατικές δράσεις για την ένταξη των υπηκόων τρίτων χωρών στα κράτη μέλη της ΕΕ και την υποστήριξη της νόμιμης μετανάστευσης</w:t>
      </w:r>
      <w:r w:rsidR="008E55B1" w:rsidRPr="00AE5C8A">
        <w:t xml:space="preserve">) </w:t>
      </w:r>
      <w:r w:rsidR="005C1C3B">
        <w:t>για την περίοδο 2019- 2021</w:t>
      </w:r>
      <w:r w:rsidR="008E55B1" w:rsidRPr="00AE5C8A">
        <w:t xml:space="preserve">. </w:t>
      </w:r>
      <w:r w:rsidR="005C1C3B">
        <w:t>Το</w:t>
      </w:r>
      <w:r w:rsidR="005C1C3B" w:rsidRPr="005C1C3B">
        <w:t xml:space="preserve"> </w:t>
      </w:r>
      <w:r w:rsidR="00C614BE">
        <w:t>πρόγραμμα</w:t>
      </w:r>
      <w:r w:rsidR="005C1C3B" w:rsidRPr="005C1C3B">
        <w:t xml:space="preserve"> </w:t>
      </w:r>
      <w:r w:rsidR="005C1C3B">
        <w:t>υλοποιείται</w:t>
      </w:r>
      <w:r w:rsidR="005C1C3B" w:rsidRPr="005C1C3B">
        <w:t xml:space="preserve"> </w:t>
      </w:r>
      <w:r w:rsidR="005C1C3B">
        <w:t>στην</w:t>
      </w:r>
      <w:r w:rsidR="005C1C3B" w:rsidRPr="005C1C3B">
        <w:t xml:space="preserve"> </w:t>
      </w:r>
      <w:r w:rsidR="005C1C3B">
        <w:t>Ελλάδα</w:t>
      </w:r>
      <w:r w:rsidR="005C1C3B" w:rsidRPr="005C1C3B">
        <w:t xml:space="preserve">, </w:t>
      </w:r>
      <w:r w:rsidR="00780F01">
        <w:t xml:space="preserve">τη </w:t>
      </w:r>
      <w:r w:rsidR="005C1C3B">
        <w:t>Γερμανία</w:t>
      </w:r>
      <w:r w:rsidR="005C1C3B" w:rsidRPr="005C1C3B">
        <w:t xml:space="preserve">, </w:t>
      </w:r>
      <w:r w:rsidR="005C1C3B">
        <w:t>την</w:t>
      </w:r>
      <w:r w:rsidR="005C1C3B" w:rsidRPr="005C1C3B">
        <w:t xml:space="preserve"> </w:t>
      </w:r>
      <w:r w:rsidR="005C1C3B">
        <w:t xml:space="preserve">Ισπανία και την Ολλανδία. </w:t>
      </w:r>
    </w:p>
    <w:p w:rsidR="005C1C3B" w:rsidRDefault="000B6606" w:rsidP="00FA47C3">
      <w:pPr>
        <w:jc w:val="both"/>
      </w:pPr>
      <w:r>
        <w:t xml:space="preserve">Ο συντονιστής εταίρος του </w:t>
      </w:r>
      <w:r w:rsidR="00C614BE">
        <w:t>προγράμματος</w:t>
      </w:r>
      <w:r>
        <w:t xml:space="preserve"> είναι η </w:t>
      </w:r>
      <w:hyperlink r:id="rId8" w:history="1">
        <w:proofErr w:type="spellStart"/>
        <w:r w:rsidRPr="009E69D7">
          <w:rPr>
            <w:rStyle w:val="-"/>
            <w:b/>
          </w:rPr>
          <w:t>ΜΕΤΑδραση</w:t>
        </w:r>
        <w:proofErr w:type="spellEnd"/>
      </w:hyperlink>
      <w:r w:rsidRPr="009E69D7">
        <w:rPr>
          <w:b/>
        </w:rPr>
        <w:t xml:space="preserve"> – Δράση για τη Μετανάστευση και την Ανάπτυξη,</w:t>
      </w:r>
      <w:r>
        <w:t xml:space="preserve"> μία ελληνική </w:t>
      </w:r>
      <w:r w:rsidR="007F27A8">
        <w:t>Ο</w:t>
      </w:r>
      <w:r w:rsidR="00C614BE">
        <w:t xml:space="preserve">ργάνωση της </w:t>
      </w:r>
      <w:r w:rsidR="007F27A8">
        <w:t>Κοινωνίας των Π</w:t>
      </w:r>
      <w:r w:rsidR="00C614BE">
        <w:t>ολιτών</w:t>
      </w:r>
      <w:r>
        <w:t xml:space="preserve">, η οποία εγκαινίασε τα πρώτα </w:t>
      </w:r>
      <w:hyperlink r:id="rId9" w:history="1">
        <w:r w:rsidRPr="00902CAB">
          <w:rPr>
            <w:rStyle w:val="-"/>
          </w:rPr>
          <w:t>διαμερίσματα Υποστηριζόμενης Αυτόνομης Διαβίωσης (S</w:t>
        </w:r>
        <w:proofErr w:type="spellStart"/>
        <w:r w:rsidR="00C614BE">
          <w:rPr>
            <w:rStyle w:val="-"/>
            <w:lang w:val="en-US"/>
          </w:rPr>
          <w:t>upported</w:t>
        </w:r>
        <w:proofErr w:type="spellEnd"/>
        <w:r w:rsidR="00C614BE" w:rsidRPr="00C614BE">
          <w:rPr>
            <w:rStyle w:val="-"/>
          </w:rPr>
          <w:t xml:space="preserve"> </w:t>
        </w:r>
        <w:r w:rsidRPr="00902CAB">
          <w:rPr>
            <w:rStyle w:val="-"/>
          </w:rPr>
          <w:t>I</w:t>
        </w:r>
        <w:proofErr w:type="spellStart"/>
        <w:r w:rsidR="00C614BE">
          <w:rPr>
            <w:rStyle w:val="-"/>
            <w:lang w:val="en-US"/>
          </w:rPr>
          <w:t>ndepentend</w:t>
        </w:r>
        <w:proofErr w:type="spellEnd"/>
        <w:r w:rsidR="00C614BE" w:rsidRPr="00C614BE">
          <w:rPr>
            <w:rStyle w:val="-"/>
          </w:rPr>
          <w:t xml:space="preserve"> </w:t>
        </w:r>
        <w:r w:rsidRPr="00902CAB">
          <w:rPr>
            <w:rStyle w:val="-"/>
          </w:rPr>
          <w:t>L</w:t>
        </w:r>
        <w:proofErr w:type="spellStart"/>
        <w:r w:rsidR="00C614BE">
          <w:rPr>
            <w:rStyle w:val="-"/>
            <w:lang w:val="en-US"/>
          </w:rPr>
          <w:t>iving</w:t>
        </w:r>
        <w:proofErr w:type="spellEnd"/>
        <w:r w:rsidR="00C614BE" w:rsidRPr="00C614BE">
          <w:rPr>
            <w:rStyle w:val="-"/>
          </w:rPr>
          <w:t xml:space="preserve"> - </w:t>
        </w:r>
        <w:r w:rsidR="00C614BE">
          <w:rPr>
            <w:rStyle w:val="-"/>
            <w:lang w:val="en-US"/>
          </w:rPr>
          <w:t>SIL</w:t>
        </w:r>
        <w:r w:rsidRPr="00902CAB">
          <w:rPr>
            <w:rStyle w:val="-"/>
          </w:rPr>
          <w:t>)</w:t>
        </w:r>
      </w:hyperlink>
      <w:r>
        <w:t xml:space="preserve"> στην Ελλάδα τον Ιανουάριο του 2018 και αυτή τη στιγμή </w:t>
      </w:r>
      <w:r w:rsidR="007F27A8">
        <w:t>λειτουργεί</w:t>
      </w:r>
      <w:r>
        <w:t xml:space="preserve"> 26 </w:t>
      </w:r>
      <w:r w:rsidR="00780F01">
        <w:t>συνολικά</w:t>
      </w:r>
      <w:r>
        <w:t xml:space="preserve"> διαμερίσματα</w:t>
      </w:r>
      <w:r w:rsidR="00780F01">
        <w:t xml:space="preserve"> σε όλη την Ελλάδα</w:t>
      </w:r>
      <w:r>
        <w:t>. Οι υπ</w:t>
      </w:r>
      <w:r w:rsidR="001B0EA0">
        <w:t xml:space="preserve">όλοιποι εταίροι του </w:t>
      </w:r>
      <w:r w:rsidR="007F27A8">
        <w:t>προγράμματος</w:t>
      </w:r>
      <w:r w:rsidR="001B0EA0">
        <w:t xml:space="preserve"> είναι</w:t>
      </w:r>
      <w:r>
        <w:t xml:space="preserve"> ο φορέας </w:t>
      </w:r>
      <w:hyperlink r:id="rId10" w:history="1">
        <w:proofErr w:type="spellStart"/>
        <w:r w:rsidRPr="009E69D7">
          <w:rPr>
            <w:rStyle w:val="-"/>
            <w:b/>
          </w:rPr>
          <w:t>Stichting</w:t>
        </w:r>
        <w:proofErr w:type="spellEnd"/>
        <w:r w:rsidRPr="009E69D7">
          <w:rPr>
            <w:rStyle w:val="-"/>
            <w:b/>
          </w:rPr>
          <w:t xml:space="preserve"> </w:t>
        </w:r>
        <w:proofErr w:type="spellStart"/>
        <w:r w:rsidRPr="009E69D7">
          <w:rPr>
            <w:rStyle w:val="-"/>
            <w:b/>
          </w:rPr>
          <w:t>Nidos</w:t>
        </w:r>
        <w:proofErr w:type="spellEnd"/>
      </w:hyperlink>
      <w:r>
        <w:t xml:space="preserve"> στην Ολλανδία, με πολύχρονη εμπειρία στον τομέα </w:t>
      </w:r>
      <w:r w:rsidR="00780F01">
        <w:t>της παιδικής προστασίας και στη</w:t>
      </w:r>
      <w:r>
        <w:t xml:space="preserve"> διαχείριση διαμερισμάτων </w:t>
      </w:r>
      <w:r w:rsidRPr="000B6606">
        <w:t>SIL</w:t>
      </w:r>
      <w:r>
        <w:t xml:space="preserve">, το </w:t>
      </w:r>
      <w:hyperlink r:id="rId11" w:history="1">
        <w:proofErr w:type="spellStart"/>
        <w:r w:rsidRPr="009E69D7">
          <w:rPr>
            <w:rStyle w:val="-"/>
            <w:b/>
          </w:rPr>
          <w:t>Athens</w:t>
        </w:r>
        <w:proofErr w:type="spellEnd"/>
        <w:r w:rsidRPr="009E69D7">
          <w:rPr>
            <w:rStyle w:val="-"/>
            <w:b/>
          </w:rPr>
          <w:t xml:space="preserve"> </w:t>
        </w:r>
        <w:proofErr w:type="spellStart"/>
        <w:r w:rsidRPr="009E69D7">
          <w:rPr>
            <w:rStyle w:val="-"/>
            <w:b/>
          </w:rPr>
          <w:t>Lifelong</w:t>
        </w:r>
        <w:proofErr w:type="spellEnd"/>
        <w:r w:rsidRPr="009E69D7">
          <w:rPr>
            <w:rStyle w:val="-"/>
            <w:b/>
          </w:rPr>
          <w:t xml:space="preserve"> </w:t>
        </w:r>
        <w:proofErr w:type="spellStart"/>
        <w:r w:rsidRPr="009E69D7">
          <w:rPr>
            <w:rStyle w:val="-"/>
            <w:b/>
          </w:rPr>
          <w:t>Learning</w:t>
        </w:r>
        <w:proofErr w:type="spellEnd"/>
        <w:r w:rsidRPr="009E69D7">
          <w:rPr>
            <w:rStyle w:val="-"/>
            <w:b/>
          </w:rPr>
          <w:t xml:space="preserve"> </w:t>
        </w:r>
        <w:proofErr w:type="spellStart"/>
        <w:r w:rsidRPr="009E69D7">
          <w:rPr>
            <w:rStyle w:val="-"/>
            <w:b/>
          </w:rPr>
          <w:t>Institute</w:t>
        </w:r>
        <w:proofErr w:type="spellEnd"/>
      </w:hyperlink>
      <w:r w:rsidRPr="000B6606">
        <w:t xml:space="preserve"> </w:t>
      </w:r>
      <w:r>
        <w:t>και το</w:t>
      </w:r>
      <w:r w:rsidRPr="000B6606">
        <w:t xml:space="preserve"> </w:t>
      </w:r>
      <w:hyperlink r:id="rId12" w:history="1">
        <w:r w:rsidRPr="009E69D7">
          <w:rPr>
            <w:rStyle w:val="-"/>
            <w:b/>
          </w:rPr>
          <w:t>Κέντρο Ευρωπαϊκού Συνταγματικού Δικαίου στην Ελλάδα</w:t>
        </w:r>
      </w:hyperlink>
      <w:r>
        <w:t xml:space="preserve">, καθώς και </w:t>
      </w:r>
      <w:r w:rsidR="00780F01">
        <w:t xml:space="preserve">οι </w:t>
      </w:r>
      <w:r>
        <w:t>οργανισμοί</w:t>
      </w:r>
      <w:r w:rsidR="00780F01" w:rsidRPr="00780F01">
        <w:t xml:space="preserve"> </w:t>
      </w:r>
      <w:hyperlink r:id="rId13" w:history="1">
        <w:proofErr w:type="spellStart"/>
        <w:r w:rsidR="00780F01" w:rsidRPr="009E69D7">
          <w:rPr>
            <w:rStyle w:val="-"/>
            <w:b/>
          </w:rPr>
          <w:t>Plan</w:t>
        </w:r>
        <w:proofErr w:type="spellEnd"/>
        <w:r w:rsidR="00780F01" w:rsidRPr="009E69D7">
          <w:rPr>
            <w:rStyle w:val="-"/>
            <w:b/>
          </w:rPr>
          <w:t xml:space="preserve"> </w:t>
        </w:r>
        <w:proofErr w:type="spellStart"/>
        <w:r w:rsidR="00780F01" w:rsidRPr="009E69D7">
          <w:rPr>
            <w:rStyle w:val="-"/>
            <w:b/>
          </w:rPr>
          <w:t>International</w:t>
        </w:r>
        <w:proofErr w:type="spellEnd"/>
      </w:hyperlink>
      <w:r w:rsidR="00780F01" w:rsidRPr="003D4A62">
        <w:t xml:space="preserve"> </w:t>
      </w:r>
      <w:r w:rsidR="00780F01">
        <w:t xml:space="preserve">από τη Γερμανία, η </w:t>
      </w:r>
      <w:hyperlink r:id="rId14" w:history="1">
        <w:r w:rsidR="00780F01" w:rsidRPr="009E69D7">
          <w:rPr>
            <w:rStyle w:val="-"/>
            <w:b/>
          </w:rPr>
          <w:t>Αποστολή</w:t>
        </w:r>
      </w:hyperlink>
      <w:r w:rsidR="00780F01">
        <w:t xml:space="preserve"> από την Ελλάδα και το </w:t>
      </w:r>
      <w:hyperlink r:id="rId15" w:history="1">
        <w:proofErr w:type="spellStart"/>
        <w:r w:rsidR="00780F01" w:rsidRPr="009E69D7">
          <w:rPr>
            <w:rStyle w:val="-"/>
            <w:b/>
          </w:rPr>
          <w:t>Fundació</w:t>
        </w:r>
        <w:proofErr w:type="spellEnd"/>
        <w:r w:rsidR="00780F01" w:rsidRPr="009E69D7">
          <w:rPr>
            <w:rStyle w:val="-"/>
            <w:b/>
          </w:rPr>
          <w:t xml:space="preserve"> </w:t>
        </w:r>
        <w:proofErr w:type="spellStart"/>
        <w:r w:rsidR="00780F01" w:rsidRPr="009E69D7">
          <w:rPr>
            <w:rStyle w:val="-"/>
            <w:b/>
          </w:rPr>
          <w:t>Idea</w:t>
        </w:r>
        <w:proofErr w:type="spellEnd"/>
      </w:hyperlink>
      <w:r w:rsidR="00780F01">
        <w:t xml:space="preserve"> από την Ισπανία</w:t>
      </w:r>
      <w:r>
        <w:t xml:space="preserve">, οι οποίοι στο πλαίσιο των δράσεων του </w:t>
      </w:r>
      <w:r w:rsidR="007F27A8">
        <w:t>προγράμματος</w:t>
      </w:r>
      <w:r>
        <w:t xml:space="preserve">, θα </w:t>
      </w:r>
      <w:r w:rsidR="001324CA">
        <w:t>ενδυναμώσουν</w:t>
      </w:r>
      <w:r>
        <w:t xml:space="preserve"> </w:t>
      </w:r>
      <w:r w:rsidR="001324CA">
        <w:t>τις ικανότητές τους</w:t>
      </w:r>
      <w:r>
        <w:t xml:space="preserve"> και την τεχνογνωσία</w:t>
      </w:r>
      <w:r w:rsidR="003D4A62">
        <w:t xml:space="preserve"> </w:t>
      </w:r>
      <w:r w:rsidR="00001054">
        <w:t>τους,</w:t>
      </w:r>
      <w:r w:rsidR="003D4A62">
        <w:t xml:space="preserve"> </w:t>
      </w:r>
      <w:r w:rsidR="00780F01">
        <w:t>με στόχο</w:t>
      </w:r>
      <w:r w:rsidR="003D4A62">
        <w:t xml:space="preserve"> την </w:t>
      </w:r>
      <w:r w:rsidR="00C614BE">
        <w:t>περαιτέ</w:t>
      </w:r>
      <w:r w:rsidR="001324CA">
        <w:t xml:space="preserve">ρω </w:t>
      </w:r>
      <w:r w:rsidR="003D4A62">
        <w:t xml:space="preserve">εφαρμογή και την προώθηση του μοντέλου </w:t>
      </w:r>
      <w:r w:rsidR="003D4A62" w:rsidRPr="003D4A62">
        <w:t>SIL</w:t>
      </w:r>
      <w:r w:rsidR="00780F01">
        <w:t xml:space="preserve"> στις χώρες τους.</w:t>
      </w:r>
    </w:p>
    <w:p w:rsidR="0017328F" w:rsidRPr="00A92C29" w:rsidRDefault="00A92C29" w:rsidP="00FA47C3">
      <w:pPr>
        <w:jc w:val="both"/>
      </w:pPr>
      <w:r>
        <w:t>Το έργο</w:t>
      </w:r>
      <w:r w:rsidRPr="00A92C29">
        <w:t xml:space="preserve"> PROUD</w:t>
      </w:r>
      <w:r>
        <w:t xml:space="preserve"> προωθεί την Υποστηριζόμενη Αυτόνομη Διαβίωση </w:t>
      </w:r>
      <w:r w:rsidRPr="00A92C29">
        <w:t xml:space="preserve">ως εναλλακτική </w:t>
      </w:r>
      <w:r w:rsidR="00C614BE">
        <w:t xml:space="preserve">μορφή </w:t>
      </w:r>
      <w:r w:rsidRPr="00A92C29">
        <w:t>φροντίδα</w:t>
      </w:r>
      <w:r w:rsidR="00C614BE">
        <w:t>ς</w:t>
      </w:r>
      <w:r w:rsidRPr="00A92C29">
        <w:t xml:space="preserve"> και προστασία</w:t>
      </w:r>
      <w:r w:rsidR="00C614BE">
        <w:t>ς</w:t>
      </w:r>
      <w:r w:rsidRPr="00A92C29">
        <w:t xml:space="preserve"> των ασυνόδευτων ανήλικων</w:t>
      </w:r>
      <w:r w:rsidR="001324CA">
        <w:t xml:space="preserve"> και επικεντρώνεται ειδικά </w:t>
      </w:r>
      <w:r>
        <w:t>στους ανήλικους μεταξύ 15 και 18 ετών. Η</w:t>
      </w:r>
      <w:r w:rsidRPr="00A92C29">
        <w:t xml:space="preserve"> Υποστηριζόμενη Αυτόνομη Διαβίωση</w:t>
      </w:r>
      <w:r>
        <w:t xml:space="preserve"> είναι ένα μοντέλο υποστήριξης που παρέχει στους </w:t>
      </w:r>
      <w:r w:rsidR="00C614BE">
        <w:t>επωφελούμενους</w:t>
      </w:r>
      <w:r>
        <w:t xml:space="preserve"> διαμονή, απαραίτητη εποπτεία και πρόσβαση σε μία </w:t>
      </w:r>
      <w:r w:rsidR="001B0EA0">
        <w:t>σειρά</w:t>
      </w:r>
      <w:r>
        <w:t xml:space="preserve"> υπηρεσιών προστασίας.</w:t>
      </w:r>
      <w:r w:rsidRPr="00A92C29">
        <w:t xml:space="preserve"> </w:t>
      </w:r>
      <w:r>
        <w:t xml:space="preserve">Το μοντέλο αυτό </w:t>
      </w:r>
      <w:r w:rsidR="001324CA">
        <w:t>έχει στόχο</w:t>
      </w:r>
      <w:r w:rsidRPr="00A92C29">
        <w:t xml:space="preserve"> να </w:t>
      </w:r>
      <w:r w:rsidR="001324CA">
        <w:t>προσφέρει</w:t>
      </w:r>
      <w:r w:rsidRPr="00A92C29">
        <w:t xml:space="preserve"> στα ασυνόδευτα παιδιά </w:t>
      </w:r>
      <w:r>
        <w:t xml:space="preserve">τις κατάλληλες </w:t>
      </w:r>
      <w:r w:rsidRPr="00A92C29">
        <w:t xml:space="preserve">ευκαιρίες </w:t>
      </w:r>
      <w:r>
        <w:t xml:space="preserve">ώστε </w:t>
      </w:r>
      <w:r w:rsidRPr="00A92C29">
        <w:t xml:space="preserve">να αναπτύξουν τις δεξιότητές τους και την </w:t>
      </w:r>
      <w:r>
        <w:t>ικανότητα προσαρμογής</w:t>
      </w:r>
      <w:r w:rsidRPr="00A92C29">
        <w:t xml:space="preserve"> τους, προκειμένου να υποστηρ</w:t>
      </w:r>
      <w:r>
        <w:t xml:space="preserve">ιχθεί </w:t>
      </w:r>
      <w:r w:rsidRPr="00A92C29">
        <w:t>η μετάβασή τους στην ενηλικίωση εντός της τοπικής κοινότητας</w:t>
      </w:r>
      <w:r>
        <w:t xml:space="preserve"> στην οποία διαβιούν.</w:t>
      </w:r>
    </w:p>
    <w:p w:rsidR="00EA23BD" w:rsidRDefault="00EA23BD" w:rsidP="00FA47C3">
      <w:pPr>
        <w:jc w:val="both"/>
      </w:pPr>
      <w:r w:rsidRPr="00EA23BD">
        <w:t xml:space="preserve">Οι </w:t>
      </w:r>
      <w:r>
        <w:t>καλές πρακτικές σχετικά με αυτό</w:t>
      </w:r>
      <w:r w:rsidRPr="00EA23BD">
        <w:t xml:space="preserve"> το </w:t>
      </w:r>
      <w:r>
        <w:t xml:space="preserve">μοντέλο υποστήριξης και  φροντίδας συλλέγονται, ανταλλάσσονται και </w:t>
      </w:r>
      <w:r w:rsidRPr="00EA23BD">
        <w:t>διαδίδονται</w:t>
      </w:r>
      <w:r w:rsidR="007F27A8">
        <w:t>,</w:t>
      </w:r>
      <w:r w:rsidRPr="00EA23BD">
        <w:t xml:space="preserve"> με απώτερο στόχο τη δημιουργία ενός </w:t>
      </w:r>
      <w:r w:rsidR="001324CA" w:rsidRPr="007F27A8">
        <w:rPr>
          <w:u w:val="single"/>
        </w:rPr>
        <w:t xml:space="preserve">ειδικού </w:t>
      </w:r>
      <w:r w:rsidR="001B0EA0" w:rsidRPr="007F27A8">
        <w:rPr>
          <w:u w:val="single"/>
        </w:rPr>
        <w:t>Ο</w:t>
      </w:r>
      <w:r w:rsidRPr="007F27A8">
        <w:rPr>
          <w:u w:val="single"/>
        </w:rPr>
        <w:t>δηγού</w:t>
      </w:r>
      <w:r w:rsidRPr="00EA23BD">
        <w:t xml:space="preserve"> για την αποτελεσματική </w:t>
      </w:r>
      <w:r w:rsidR="007F27A8">
        <w:t>λειτουργία των διαμερισμάτων υποστηριζόμενης αυτόνομης διαβίωσης</w:t>
      </w:r>
      <w:r w:rsidR="007F27A8" w:rsidRPr="007F27A8">
        <w:t xml:space="preserve"> </w:t>
      </w:r>
      <w:r w:rsidR="007F27A8">
        <w:t>ασυνόδευτων ανήλικων</w:t>
      </w:r>
      <w:r w:rsidRPr="00EA23BD">
        <w:t xml:space="preserve">. Ο </w:t>
      </w:r>
      <w:r w:rsidR="001B0EA0">
        <w:t>Ο</w:t>
      </w:r>
      <w:r w:rsidRPr="00EA23BD">
        <w:t xml:space="preserve">δηγός θα </w:t>
      </w:r>
      <w:r w:rsidR="001324CA">
        <w:t>δοκιμαστεί</w:t>
      </w:r>
      <w:r w:rsidR="00367FD3">
        <w:t xml:space="preserve"> </w:t>
      </w:r>
      <w:bookmarkStart w:id="0" w:name="_GoBack"/>
      <w:bookmarkEnd w:id="0"/>
      <w:r w:rsidRPr="00EA23BD">
        <w:t>στο πεδίο από επαγγελματίες στον τομέα της παιδική</w:t>
      </w:r>
      <w:r>
        <w:t>ς προστασίας, θα αξιολογηθεί,</w:t>
      </w:r>
      <w:r w:rsidRPr="00EA23BD">
        <w:t xml:space="preserve"> θα τελειοποιηθεί </w:t>
      </w:r>
      <w:r>
        <w:t>κατά</w:t>
      </w:r>
      <w:r w:rsidRPr="00EA23BD">
        <w:t xml:space="preserve"> την ολοκλήρωση του </w:t>
      </w:r>
      <w:r w:rsidR="007F27A8">
        <w:t>προγράμματος</w:t>
      </w:r>
      <w:r>
        <w:t xml:space="preserve"> και θα διαδοθεί ευρέως</w:t>
      </w:r>
      <w:r w:rsidR="001324CA">
        <w:t>,</w:t>
      </w:r>
      <w:r>
        <w:t xml:space="preserve"> όχι μόνον στους εταίρους του </w:t>
      </w:r>
      <w:r w:rsidR="007F27A8">
        <w:t>προγράμματος,</w:t>
      </w:r>
      <w:r>
        <w:t xml:space="preserve"> αλλά και σε όλους τους ενδιαφερόμενους επαγγελματίες, σε οργανισμούς και στις δημόσιες αρχές</w:t>
      </w:r>
      <w:r w:rsidR="001324CA">
        <w:t xml:space="preserve"> όλων των συνεργαζόμενων χωρών</w:t>
      </w:r>
      <w:r>
        <w:t xml:space="preserve">. </w:t>
      </w:r>
      <w:r w:rsidR="007F27A8">
        <w:t>Στην</w:t>
      </w:r>
      <w:r w:rsidR="001324CA">
        <w:t xml:space="preserve"> Η</w:t>
      </w:r>
      <w:r>
        <w:t xml:space="preserve">μερίδα που θα διοργανωθεί στην Αθήνα </w:t>
      </w:r>
      <w:r w:rsidR="001324CA">
        <w:t>λίγο πριν</w:t>
      </w:r>
      <w:r>
        <w:t xml:space="preserve"> την ολοκλήρωση του </w:t>
      </w:r>
      <w:r w:rsidR="00C614BE">
        <w:t>προγράμματος</w:t>
      </w:r>
      <w:r w:rsidR="00C614BE" w:rsidRPr="00C614BE">
        <w:t>,</w:t>
      </w:r>
      <w:r>
        <w:t xml:space="preserve"> </w:t>
      </w:r>
      <w:r w:rsidR="007F27A8">
        <w:t xml:space="preserve">θα παρουσιαστεί ο </w:t>
      </w:r>
      <w:r w:rsidR="007F27A8">
        <w:lastRenderedPageBreak/>
        <w:t>Οδηγός καθώς και τα αποτελέσματα</w:t>
      </w:r>
      <w:r>
        <w:t xml:space="preserve"> </w:t>
      </w:r>
      <w:r w:rsidR="00C614BE">
        <w:t xml:space="preserve">της </w:t>
      </w:r>
      <w:r w:rsidR="007F27A8">
        <w:t xml:space="preserve">διακρατικής </w:t>
      </w:r>
      <w:r w:rsidR="00C614BE">
        <w:t xml:space="preserve">συνεργασίας </w:t>
      </w:r>
      <w:r w:rsidR="007F27A8">
        <w:t>μεταξύ των χωρών-εταίρων</w:t>
      </w:r>
      <w:r>
        <w:t xml:space="preserve">.  </w:t>
      </w:r>
    </w:p>
    <w:p w:rsidR="00142931" w:rsidRPr="00142931" w:rsidRDefault="00142931" w:rsidP="00FA47C3">
      <w:pPr>
        <w:jc w:val="both"/>
      </w:pPr>
      <w:r>
        <w:t xml:space="preserve">Στο πλαίσιο του </w:t>
      </w:r>
      <w:r w:rsidR="00C614BE">
        <w:t>προγράμματος</w:t>
      </w:r>
      <w:r>
        <w:t xml:space="preserve">, </w:t>
      </w:r>
      <w:r w:rsidRPr="00142931">
        <w:t xml:space="preserve">ο φορέας </w:t>
      </w:r>
      <w:proofErr w:type="spellStart"/>
      <w:r w:rsidRPr="00142931">
        <w:t>Stichting</w:t>
      </w:r>
      <w:proofErr w:type="spellEnd"/>
      <w:r w:rsidRPr="00142931">
        <w:t xml:space="preserve"> </w:t>
      </w:r>
      <w:proofErr w:type="spellStart"/>
      <w:r w:rsidRPr="00142931">
        <w:t>Nidos</w:t>
      </w:r>
      <w:proofErr w:type="spellEnd"/>
      <w:r>
        <w:t xml:space="preserve"> </w:t>
      </w:r>
      <w:r w:rsidR="00D27725">
        <w:t>δι</w:t>
      </w:r>
      <w:r>
        <w:t xml:space="preserve">οργάνωσε στις 3 και 4 Νοεμβρίου </w:t>
      </w:r>
      <w:r w:rsidR="00D27725">
        <w:t xml:space="preserve">2020 </w:t>
      </w:r>
      <w:r>
        <w:t xml:space="preserve">και στις 9 και 10 Νοεμβρίου </w:t>
      </w:r>
      <w:r w:rsidR="00D27725">
        <w:t xml:space="preserve">2020, </w:t>
      </w:r>
      <w:r>
        <w:t xml:space="preserve">δύο διαδικτυακά σεμινάρια για επαγγελματίες στον χώρο της παιδικής προστασίας. Συνολικά </w:t>
      </w:r>
      <w:r w:rsidR="00BD6146">
        <w:t>είκοσι</w:t>
      </w:r>
      <w:r w:rsidR="002A30C7">
        <w:t xml:space="preserve"> δύο (22</w:t>
      </w:r>
      <w:r>
        <w:t xml:space="preserve">) επαγγελματίες από </w:t>
      </w:r>
      <w:r w:rsidR="00731873">
        <w:t>επτά</w:t>
      </w:r>
      <w:r>
        <w:t xml:space="preserve"> χώρες (Ελλάδα, Γερμανία, Σλοβενία, Βουλγαρία, Ισπανία</w:t>
      </w:r>
      <w:r w:rsidR="00731873">
        <w:t>, Πορτογαλία</w:t>
      </w:r>
      <w:r>
        <w:t xml:space="preserve"> και Ιταλία)</w:t>
      </w:r>
      <w:r w:rsidR="00A4771B">
        <w:t xml:space="preserve"> συμμετείχαν στα εκπαιδευτικά σεμινάρια, τα οποία επικεντρώθηκαν στην παροχή πληροφοριών και κατευθύνσεων σχετικά με την </w:t>
      </w:r>
      <w:r w:rsidR="001324CA">
        <w:t xml:space="preserve">οργάνωση και τη </w:t>
      </w:r>
      <w:r w:rsidR="00A4771B">
        <w:t xml:space="preserve">διαχείριση του μοντέλου Υποστηριζόμενης Αυτόνομης Διαβίωσης, και στην παρουσίαση καλών πρακτικών και εμπειριών από την εφαρμογή του μοντέλου στην Ολλανδία. </w:t>
      </w:r>
      <w:r w:rsidR="001324CA">
        <w:t xml:space="preserve">Οι </w:t>
      </w:r>
      <w:r w:rsidR="002A30C7">
        <w:t>εικοσιδύο</w:t>
      </w:r>
      <w:r w:rsidR="00CC0E79">
        <w:t xml:space="preserve"> συμμε</w:t>
      </w:r>
      <w:r w:rsidR="001324CA">
        <w:t xml:space="preserve">τέχοντες, </w:t>
      </w:r>
      <w:r w:rsidR="00CC0E79">
        <w:t>μαζί με</w:t>
      </w:r>
      <w:r w:rsidR="00CC0E79" w:rsidRPr="00CC0E79">
        <w:t xml:space="preserve"> </w:t>
      </w:r>
      <w:r w:rsidR="003C731A">
        <w:t>άλλους επαγγελματίες και στελέχη του χώρου</w:t>
      </w:r>
      <w:r w:rsidR="001324CA">
        <w:t>,</w:t>
      </w:r>
      <w:r w:rsidR="003C731A">
        <w:t xml:space="preserve"> </w:t>
      </w:r>
      <w:r w:rsidR="00CC0E79" w:rsidRPr="00CC0E79">
        <w:t xml:space="preserve">θα παρέχουν σχόλια για το περιεχόμενο </w:t>
      </w:r>
      <w:r w:rsidR="003C731A">
        <w:t xml:space="preserve">του Οδηγού </w:t>
      </w:r>
      <w:r w:rsidR="00CC0E79" w:rsidRPr="00CC0E79">
        <w:t xml:space="preserve">και </w:t>
      </w:r>
      <w:r w:rsidR="001324CA">
        <w:t xml:space="preserve">θα προβούν σε </w:t>
      </w:r>
      <w:r w:rsidR="00CC0E79" w:rsidRPr="00CC0E79">
        <w:t>μια συνολική αξιολόγη</w:t>
      </w:r>
      <w:r w:rsidR="003C731A">
        <w:t>σ</w:t>
      </w:r>
      <w:r w:rsidR="001B0EA0">
        <w:t>ή</w:t>
      </w:r>
      <w:r w:rsidR="003C731A">
        <w:t xml:space="preserve"> του</w:t>
      </w:r>
      <w:r w:rsidR="001324CA">
        <w:t>. Επίσης, θ</w:t>
      </w:r>
      <w:r w:rsidR="00CC0E79" w:rsidRPr="00CC0E79">
        <w:t xml:space="preserve">α διαδώσουν και θα εφαρμόσουν αυτές τις καλές πρακτικές σε καθεμία από τις χώρες τους, βελτιώνοντας </w:t>
      </w:r>
      <w:r w:rsidR="001324CA">
        <w:t>τις δομές</w:t>
      </w:r>
      <w:r w:rsidR="00CC0E79" w:rsidRPr="00CC0E79">
        <w:t xml:space="preserve"> υποστήριξη</w:t>
      </w:r>
      <w:r w:rsidR="001324CA">
        <w:t>ς</w:t>
      </w:r>
      <w:r w:rsidR="00CC0E79" w:rsidRPr="00CC0E79">
        <w:t xml:space="preserve"> των </w:t>
      </w:r>
      <w:r w:rsidR="001B0EA0">
        <w:t xml:space="preserve">ασυνόδευτων </w:t>
      </w:r>
      <w:r w:rsidR="00CC0E79" w:rsidRPr="00CC0E79">
        <w:t>ανηλίκων σε ολόκληρη την Ευρώπη.</w:t>
      </w:r>
    </w:p>
    <w:p w:rsidR="00EC3DBF" w:rsidRDefault="003C731A" w:rsidP="00FA47C3">
      <w:pPr>
        <w:jc w:val="both"/>
        <w:rPr>
          <w:iCs/>
        </w:rPr>
      </w:pPr>
      <w:r>
        <w:rPr>
          <w:iCs/>
        </w:rPr>
        <w:t xml:space="preserve">Η δεύτερη σημαντική δράση του </w:t>
      </w:r>
      <w:r w:rsidR="00C614BE">
        <w:rPr>
          <w:iCs/>
        </w:rPr>
        <w:t>προγράμματος</w:t>
      </w:r>
      <w:r w:rsidR="001324CA">
        <w:rPr>
          <w:iCs/>
        </w:rPr>
        <w:t>,</w:t>
      </w:r>
      <w:r>
        <w:rPr>
          <w:iCs/>
        </w:rPr>
        <w:t xml:space="preserve"> είναι η υποστήριξη </w:t>
      </w:r>
      <w:r w:rsidR="001324CA">
        <w:rPr>
          <w:iCs/>
        </w:rPr>
        <w:t>μέσω μεντόρων (</w:t>
      </w:r>
      <w:proofErr w:type="spellStart"/>
      <w:r w:rsidRPr="003C731A">
        <w:rPr>
          <w:iCs/>
        </w:rPr>
        <w:t>mentoring</w:t>
      </w:r>
      <w:proofErr w:type="spellEnd"/>
      <w:r w:rsidR="001324CA">
        <w:rPr>
          <w:iCs/>
        </w:rPr>
        <w:t>), που στοχεύει στη</w:t>
      </w:r>
      <w:r>
        <w:rPr>
          <w:iCs/>
        </w:rPr>
        <w:t xml:space="preserve"> διευκόλυνση της διαδικασίας ένταξης των ασυνόδευτων ανήλικων στις τοπικές κοινωνίες που διαβιούν και της μετάβασής </w:t>
      </w:r>
      <w:r w:rsidR="001324CA">
        <w:rPr>
          <w:iCs/>
        </w:rPr>
        <w:t xml:space="preserve">τους </w:t>
      </w:r>
      <w:r>
        <w:rPr>
          <w:iCs/>
        </w:rPr>
        <w:t>στην αυ</w:t>
      </w:r>
      <w:r w:rsidR="001324CA">
        <w:rPr>
          <w:iCs/>
        </w:rPr>
        <w:t>τόνομη ενήλικη ζωή. Με αυτόν το</w:t>
      </w:r>
      <w:r w:rsidR="00EA3BFB">
        <w:rPr>
          <w:iCs/>
        </w:rPr>
        <w:t>ν</w:t>
      </w:r>
      <w:r>
        <w:rPr>
          <w:iCs/>
        </w:rPr>
        <w:t xml:space="preserve"> στόχο, θα </w:t>
      </w:r>
      <w:r w:rsidR="00E86F55">
        <w:rPr>
          <w:iCs/>
        </w:rPr>
        <w:t>αναπτύξουν</w:t>
      </w:r>
      <w:r>
        <w:rPr>
          <w:iCs/>
        </w:rPr>
        <w:t xml:space="preserve"> </w:t>
      </w:r>
      <w:r w:rsidR="00EA3BFB">
        <w:rPr>
          <w:iCs/>
        </w:rPr>
        <w:t>ένα</w:t>
      </w:r>
      <w:r w:rsidR="00EC3DBF">
        <w:rPr>
          <w:iCs/>
        </w:rPr>
        <w:t xml:space="preserve"> Πρωτόκολλο </w:t>
      </w:r>
      <w:r w:rsidR="00EC3DBF">
        <w:rPr>
          <w:iCs/>
          <w:lang w:val="en-US"/>
        </w:rPr>
        <w:t>Mentoring</w:t>
      </w:r>
      <w:r w:rsidR="00E86F55">
        <w:rPr>
          <w:iCs/>
        </w:rPr>
        <w:t xml:space="preserve"> προς εφαρμογή από άλλους φορείς </w:t>
      </w:r>
      <w:r w:rsidR="00EC3DBF">
        <w:rPr>
          <w:iCs/>
        </w:rPr>
        <w:t xml:space="preserve">στην Ελλάδα, τη Γερμανία και την Ισπανία. Στο πλαίσιο της προσέγγισης αυτής, </w:t>
      </w:r>
      <w:r w:rsidR="00EA3BFB">
        <w:rPr>
          <w:iCs/>
        </w:rPr>
        <w:t>μέντορες</w:t>
      </w:r>
      <w:r w:rsidR="00EC3DBF">
        <w:rPr>
          <w:iCs/>
        </w:rPr>
        <w:t xml:space="preserve"> από</w:t>
      </w:r>
      <w:r w:rsidR="00EA3BFB">
        <w:rPr>
          <w:iCs/>
        </w:rPr>
        <w:t xml:space="preserve"> την τοπική κοινωνία </w:t>
      </w:r>
      <w:r w:rsidR="00C614BE">
        <w:rPr>
          <w:iCs/>
        </w:rPr>
        <w:t xml:space="preserve">κάθε χώρας </w:t>
      </w:r>
      <w:r w:rsidR="00E86F55">
        <w:rPr>
          <w:iCs/>
        </w:rPr>
        <w:t>αναλαμβάνουν</w:t>
      </w:r>
      <w:r w:rsidR="00EC3DBF">
        <w:rPr>
          <w:iCs/>
        </w:rPr>
        <w:t xml:space="preserve"> την υποστήριξη των ασυνόδευτων ανήλικων που συμμετέχουν στο </w:t>
      </w:r>
      <w:r w:rsidR="00C614BE">
        <w:rPr>
          <w:iCs/>
        </w:rPr>
        <w:t>πρόγραμμα</w:t>
      </w:r>
      <w:r w:rsidR="00EA3BFB">
        <w:rPr>
          <w:iCs/>
        </w:rPr>
        <w:t xml:space="preserve">, </w:t>
      </w:r>
      <w:r w:rsidR="00C614BE">
        <w:rPr>
          <w:iCs/>
        </w:rPr>
        <w:t>καθιερώνοντας  έναν ενήλικο που θα αποτελεί σημείο αναφοράς αλλά και το άτομο στο οποίο θα μπορούν να προστρέξουν οι ανήλικοι, εκτός της ομάδας των φροντιστών τους.</w:t>
      </w:r>
    </w:p>
    <w:p w:rsidR="003C731A" w:rsidRPr="00EC3DBF" w:rsidRDefault="00EC3DBF" w:rsidP="00FA47C3">
      <w:pPr>
        <w:jc w:val="both"/>
        <w:rPr>
          <w:iCs/>
        </w:rPr>
      </w:pPr>
      <w:r>
        <w:rPr>
          <w:iCs/>
        </w:rPr>
        <w:t xml:space="preserve">Οι ασυνόδευτοι ανήλικοι ηλικίας 15 έως 18 ετών  είναι οι τελικοί επωφελούμενοι του </w:t>
      </w:r>
      <w:r w:rsidR="00C614BE">
        <w:rPr>
          <w:iCs/>
        </w:rPr>
        <w:t>προγράμματος</w:t>
      </w:r>
      <w:r>
        <w:rPr>
          <w:iCs/>
        </w:rPr>
        <w:t xml:space="preserve">, καθώς όλες οι δράσεις του, από την εκπαίδευση στελεχών στην Υποστηριζόμενη Αυτόνομη Διαβίωση, μέχρι και την παροχή υποστηρικτών υπηρεσιών για την ανάπτυξη των επαγγελματικών δεξιοτήτων τους, απευθύνονται </w:t>
      </w:r>
      <w:r w:rsidR="00C614BE">
        <w:rPr>
          <w:iCs/>
        </w:rPr>
        <w:t>σε αυτή την ευάλωτη ομάδα</w:t>
      </w:r>
      <w:r>
        <w:rPr>
          <w:iCs/>
        </w:rPr>
        <w:t xml:space="preserve"> και αποσκοπούν στην πολύπλευρη πλαισίωσή τους.  Επομένως το </w:t>
      </w:r>
      <w:r w:rsidR="00C614BE">
        <w:rPr>
          <w:iCs/>
        </w:rPr>
        <w:t>πρόγραμμα</w:t>
      </w:r>
      <w:r>
        <w:rPr>
          <w:iCs/>
        </w:rPr>
        <w:t xml:space="preserve"> προβλέπεται να έχει σημαντικό αντίκτυπο τόσο βραχυπρόθεσμα όσο και μακροπρόθεσμα. Βραχυπρόθεσμα, 200 ανήλικοι  </w:t>
      </w:r>
      <w:r w:rsidRPr="00EC3DBF">
        <w:rPr>
          <w:iCs/>
        </w:rPr>
        <w:t xml:space="preserve">ηλικίας 15 έως 18 ετών  </w:t>
      </w:r>
      <w:r>
        <w:rPr>
          <w:iCs/>
        </w:rPr>
        <w:t>θα επωφεληθούν</w:t>
      </w:r>
      <w:r w:rsidR="004D6D85">
        <w:rPr>
          <w:iCs/>
        </w:rPr>
        <w:t xml:space="preserve"> από αυτό</w:t>
      </w:r>
      <w:r w:rsidR="001B0EA0">
        <w:rPr>
          <w:iCs/>
        </w:rPr>
        <w:t>, ενώ μακροπρόθεσμα</w:t>
      </w:r>
      <w:r>
        <w:rPr>
          <w:iCs/>
        </w:rPr>
        <w:t xml:space="preserve"> το </w:t>
      </w:r>
      <w:r w:rsidR="00C614BE">
        <w:rPr>
          <w:iCs/>
        </w:rPr>
        <w:t>πρόγραμμα</w:t>
      </w:r>
      <w:r>
        <w:rPr>
          <w:iCs/>
        </w:rPr>
        <w:t xml:space="preserve"> αναμένεται να επηρεάσει θετικά τις πρακτικές των χωρών μελών της </w:t>
      </w:r>
      <w:r w:rsidR="004D6D85">
        <w:rPr>
          <w:iCs/>
        </w:rPr>
        <w:t>Ευρωπαϊκής</w:t>
      </w:r>
      <w:r>
        <w:rPr>
          <w:iCs/>
        </w:rPr>
        <w:t xml:space="preserve"> Ένωσης</w:t>
      </w:r>
      <w:r w:rsidR="00EA3BFB">
        <w:rPr>
          <w:iCs/>
        </w:rPr>
        <w:t>,</w:t>
      </w:r>
      <w:r>
        <w:rPr>
          <w:iCs/>
        </w:rPr>
        <w:t xml:space="preserve"> </w:t>
      </w:r>
      <w:r w:rsidR="00EA3BFB">
        <w:rPr>
          <w:iCs/>
        </w:rPr>
        <w:t>στρέφοντά</w:t>
      </w:r>
      <w:r w:rsidR="004D6D85">
        <w:rPr>
          <w:iCs/>
        </w:rPr>
        <w:t xml:space="preserve">ς τες προς την υιοθέτηση </w:t>
      </w:r>
      <w:r w:rsidR="00C614BE">
        <w:rPr>
          <w:iCs/>
        </w:rPr>
        <w:t xml:space="preserve">πρωτοπόρων και </w:t>
      </w:r>
      <w:r w:rsidR="004D6D85">
        <w:rPr>
          <w:iCs/>
        </w:rPr>
        <w:t xml:space="preserve">εναλλακτικών μορφών υποστήριξης και προστασίας και προσφέροντας διαφορετικούς τρόπους και εργαλεία, με απώτερο στόχο την </w:t>
      </w:r>
      <w:proofErr w:type="spellStart"/>
      <w:r w:rsidR="004D6D85">
        <w:rPr>
          <w:iCs/>
        </w:rPr>
        <w:t>απ</w:t>
      </w:r>
      <w:r w:rsidR="004D6D85" w:rsidRPr="004D6D85">
        <w:rPr>
          <w:iCs/>
        </w:rPr>
        <w:t>οϊ</w:t>
      </w:r>
      <w:r w:rsidR="004D6D85">
        <w:rPr>
          <w:iCs/>
        </w:rPr>
        <w:t>δρυματοποίηση</w:t>
      </w:r>
      <w:proofErr w:type="spellEnd"/>
      <w:r w:rsidR="004D6D85">
        <w:rPr>
          <w:iCs/>
        </w:rPr>
        <w:t xml:space="preserve"> των ανήλικων. </w:t>
      </w:r>
    </w:p>
    <w:p w:rsidR="00897433" w:rsidRPr="00EC3DBF" w:rsidRDefault="00897433" w:rsidP="00FA47C3">
      <w:pPr>
        <w:jc w:val="both"/>
        <w:rPr>
          <w:iCs/>
        </w:rPr>
      </w:pPr>
    </w:p>
    <w:sectPr w:rsidR="00897433" w:rsidRPr="00EC3DBF" w:rsidSect="007C6611">
      <w:headerReference w:type="default" r:id="rId16"/>
      <w:footerReference w:type="default" r:id="rId17"/>
      <w:pgSz w:w="11906" w:h="16838"/>
      <w:pgMar w:top="1992" w:right="1800" w:bottom="1440" w:left="1800" w:header="1440" w:footer="0" w:gutter="0"/>
      <w:cols w:space="720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E4E58" w16cex:dateUtc="2020-11-05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7C482C" w16cid:durableId="234E4E5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4CA" w:rsidRDefault="001324CA">
      <w:pPr>
        <w:spacing w:after="0" w:line="240" w:lineRule="auto"/>
      </w:pPr>
      <w:r>
        <w:separator/>
      </w:r>
    </w:p>
  </w:endnote>
  <w:endnote w:type="continuationSeparator" w:id="0">
    <w:p w:rsidR="001324CA" w:rsidRDefault="0013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25" w:rsidRPr="00B56C92" w:rsidRDefault="00D53762" w:rsidP="00D27725">
    <w:pPr>
      <w:pStyle w:val="a3"/>
      <w:spacing w:line="276" w:lineRule="auto"/>
      <w:jc w:val="center"/>
      <w:rPr>
        <w:rFonts w:ascii="Verdana" w:hAnsi="Verdana" w:cs="Arial"/>
        <w:color w:val="808080" w:themeColor="background1" w:themeShade="80"/>
        <w:sz w:val="16"/>
        <w:szCs w:val="16"/>
      </w:rPr>
    </w:pPr>
    <w:r w:rsidRPr="00D53762">
      <w:rPr>
        <w:rFonts w:ascii="Verdana" w:hAnsi="Verdana" w:cs="Arial"/>
        <w:noProof/>
        <w:color w:val="808080" w:themeColor="background1" w:themeShade="80"/>
        <w:sz w:val="16"/>
        <w:szCs w:val="16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54.15pt;margin-top:-44.9pt;width:23.45pt;height:21pt;z-index:251660288;visibility:visible;mso-wrap-style:non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" stroked="f">
          <v:textbox style="mso-next-textbox:#_x0000_s2049;mso-fit-shape-to-text:t">
            <w:txbxContent>
              <w:p w:rsidR="00D27725" w:rsidRDefault="00D27725" w:rsidP="00D27725"/>
            </w:txbxContent>
          </v:textbox>
        </v:shape>
      </w:pict>
    </w:r>
    <w:r w:rsidR="00D27725" w:rsidRPr="00B56C92">
      <w:rPr>
        <w:rFonts w:ascii="Verdana" w:hAnsi="Verdana" w:cs="Arial"/>
        <w:color w:val="808080" w:themeColor="background1" w:themeShade="80"/>
        <w:sz w:val="16"/>
        <w:szCs w:val="16"/>
      </w:rPr>
      <w:t xml:space="preserve">Περισσότερες πληροφορίες: </w:t>
    </w:r>
    <w:r w:rsidR="00D27725">
      <w:rPr>
        <w:rFonts w:ascii="Verdana" w:hAnsi="Verdana" w:cs="Arial"/>
        <w:color w:val="808080" w:themeColor="background1" w:themeShade="80"/>
        <w:sz w:val="16"/>
        <w:szCs w:val="16"/>
      </w:rPr>
      <w:t xml:space="preserve">Μαρία </w:t>
    </w:r>
    <w:proofErr w:type="spellStart"/>
    <w:r w:rsidR="00D27725">
      <w:rPr>
        <w:rFonts w:ascii="Verdana" w:hAnsi="Verdana" w:cs="Arial"/>
        <w:color w:val="808080" w:themeColor="background1" w:themeShade="80"/>
        <w:sz w:val="16"/>
        <w:szCs w:val="16"/>
      </w:rPr>
      <w:t>Μπενά</w:t>
    </w:r>
    <w:proofErr w:type="spellEnd"/>
    <w:r w:rsidR="00D27725" w:rsidRPr="00B56C92">
      <w:rPr>
        <w:rFonts w:ascii="Verdana" w:hAnsi="Verdana" w:cs="Arial"/>
        <w:color w:val="808080" w:themeColor="background1" w:themeShade="80"/>
        <w:sz w:val="16"/>
        <w:szCs w:val="16"/>
      </w:rPr>
      <w:t>, Υπεύθυνη Δημοσιότητας</w:t>
    </w:r>
  </w:p>
  <w:p w:rsidR="00D27725" w:rsidRPr="00E56696" w:rsidRDefault="00D27725" w:rsidP="00D27725">
    <w:pPr>
      <w:pStyle w:val="a3"/>
      <w:tabs>
        <w:tab w:val="left" w:pos="301"/>
        <w:tab w:val="center" w:pos="4535"/>
      </w:tabs>
      <w:spacing w:line="360" w:lineRule="auto"/>
      <w:jc w:val="center"/>
      <w:rPr>
        <w:rFonts w:ascii="Verdana" w:hAnsi="Verdana" w:cs="Arial"/>
        <w:color w:val="808080" w:themeColor="background1" w:themeShade="80"/>
        <w:sz w:val="16"/>
        <w:szCs w:val="16"/>
      </w:rPr>
    </w:pPr>
    <w:proofErr w:type="spellStart"/>
    <w:r w:rsidRPr="00B56C92">
      <w:rPr>
        <w:rFonts w:ascii="Verdana" w:hAnsi="Verdana" w:cs="Arial"/>
        <w:color w:val="808080" w:themeColor="background1" w:themeShade="80"/>
        <w:sz w:val="16"/>
        <w:szCs w:val="16"/>
      </w:rPr>
      <w:t>Τηλ</w:t>
    </w:r>
    <w:proofErr w:type="spellEnd"/>
    <w:r w:rsidRPr="00E56696">
      <w:rPr>
        <w:rFonts w:ascii="Verdana" w:hAnsi="Verdana" w:cs="Arial"/>
        <w:color w:val="808080" w:themeColor="background1" w:themeShade="80"/>
        <w:sz w:val="16"/>
        <w:szCs w:val="16"/>
      </w:rPr>
      <w:t>.:</w:t>
    </w:r>
    <w:r>
      <w:rPr>
        <w:rFonts w:ascii="Verdana" w:hAnsi="Verdana" w:cs="Arial"/>
        <w:color w:val="808080" w:themeColor="background1" w:themeShade="80"/>
        <w:sz w:val="16"/>
        <w:szCs w:val="16"/>
        <w:lang w:val="de-DE"/>
      </w:rPr>
      <w:t xml:space="preserve"> </w:t>
    </w:r>
    <w:r w:rsidRPr="00E56696">
      <w:rPr>
        <w:rFonts w:ascii="Verdana" w:hAnsi="Verdana" w:cs="Arial"/>
        <w:color w:val="808080" w:themeColor="background1" w:themeShade="80"/>
        <w:sz w:val="16"/>
        <w:szCs w:val="16"/>
      </w:rPr>
      <w:t xml:space="preserve">214 1008 700 </w:t>
    </w:r>
    <w:proofErr w:type="spellStart"/>
    <w:r>
      <w:rPr>
        <w:rFonts w:ascii="Verdana" w:hAnsi="Verdana" w:cs="Arial"/>
        <w:color w:val="808080" w:themeColor="background1" w:themeShade="80"/>
        <w:sz w:val="16"/>
        <w:szCs w:val="16"/>
      </w:rPr>
      <w:t>εσωτ</w:t>
    </w:r>
    <w:proofErr w:type="spellEnd"/>
    <w:r>
      <w:rPr>
        <w:rFonts w:ascii="Verdana" w:hAnsi="Verdana" w:cs="Arial"/>
        <w:color w:val="808080" w:themeColor="background1" w:themeShade="80"/>
        <w:sz w:val="16"/>
        <w:szCs w:val="16"/>
      </w:rPr>
      <w:t>.:</w:t>
    </w:r>
    <w:r w:rsidRPr="00E56696">
      <w:rPr>
        <w:rFonts w:ascii="Verdana" w:hAnsi="Verdana" w:cs="Arial"/>
        <w:color w:val="808080" w:themeColor="background1" w:themeShade="80"/>
        <w:sz w:val="16"/>
        <w:szCs w:val="16"/>
      </w:rPr>
      <w:t xml:space="preserve"> 27</w:t>
    </w:r>
    <w:r>
      <w:rPr>
        <w:rFonts w:ascii="Verdana" w:hAnsi="Verdana" w:cs="Arial"/>
        <w:color w:val="808080" w:themeColor="background1" w:themeShade="80"/>
        <w:sz w:val="16"/>
        <w:szCs w:val="16"/>
      </w:rPr>
      <w:t>1</w:t>
    </w:r>
    <w:r w:rsidRPr="00E56696">
      <w:rPr>
        <w:rFonts w:ascii="Verdana" w:hAnsi="Verdana" w:cs="Arial"/>
        <w:color w:val="808080" w:themeColor="background1" w:themeShade="80"/>
        <w:sz w:val="16"/>
        <w:szCs w:val="16"/>
      </w:rPr>
      <w:t xml:space="preserve"> </w:t>
    </w:r>
    <w:r w:rsidRPr="00E56696">
      <w:rPr>
        <w:rFonts w:ascii="Verdana" w:hAnsi="Verdana" w:cs="Arial"/>
        <w:color w:val="FF0000"/>
        <w:sz w:val="16"/>
        <w:szCs w:val="16"/>
      </w:rPr>
      <w:t xml:space="preserve">• </w:t>
    </w:r>
    <w:r w:rsidRPr="00B56C92">
      <w:rPr>
        <w:rFonts w:ascii="Verdana" w:hAnsi="Verdana" w:cs="Arial"/>
        <w:color w:val="808080" w:themeColor="background1" w:themeShade="80"/>
        <w:sz w:val="16"/>
        <w:szCs w:val="16"/>
        <w:lang w:val="de-DE"/>
      </w:rPr>
      <w:t>Email:</w:t>
    </w:r>
    <w:proofErr w:type="spellStart"/>
    <w:r>
      <w:rPr>
        <w:rFonts w:ascii="Verdana" w:hAnsi="Verdana" w:cs="Arial"/>
        <w:color w:val="808080" w:themeColor="background1" w:themeShade="80"/>
        <w:sz w:val="16"/>
        <w:szCs w:val="16"/>
        <w:lang w:val="en-US"/>
      </w:rPr>
      <w:t>mbena</w:t>
    </w:r>
    <w:proofErr w:type="spellEnd"/>
    <w:r w:rsidRPr="00B519B7">
      <w:rPr>
        <w:rFonts w:ascii="Verdana" w:hAnsi="Verdana" w:cs="Arial"/>
        <w:color w:val="808080" w:themeColor="background1" w:themeShade="80"/>
        <w:sz w:val="16"/>
        <w:szCs w:val="16"/>
      </w:rPr>
      <w:t>@</w:t>
    </w:r>
    <w:proofErr w:type="spellStart"/>
    <w:r>
      <w:rPr>
        <w:rFonts w:ascii="Verdana" w:hAnsi="Verdana" w:cs="Arial"/>
        <w:color w:val="808080" w:themeColor="background1" w:themeShade="80"/>
        <w:sz w:val="16"/>
        <w:szCs w:val="16"/>
        <w:lang w:val="en-US"/>
      </w:rPr>
      <w:t>metedrasi</w:t>
    </w:r>
    <w:proofErr w:type="spellEnd"/>
    <w:r w:rsidRPr="00B519B7">
      <w:rPr>
        <w:rFonts w:ascii="Verdana" w:hAnsi="Verdana" w:cs="Arial"/>
        <w:color w:val="808080" w:themeColor="background1" w:themeShade="80"/>
        <w:sz w:val="16"/>
        <w:szCs w:val="16"/>
      </w:rPr>
      <w:t>.</w:t>
    </w:r>
    <w:r>
      <w:rPr>
        <w:rFonts w:ascii="Verdana" w:hAnsi="Verdana" w:cs="Arial"/>
        <w:color w:val="808080" w:themeColor="background1" w:themeShade="80"/>
        <w:sz w:val="16"/>
        <w:szCs w:val="16"/>
        <w:lang w:val="en-US"/>
      </w:rPr>
      <w:t>org</w:t>
    </w:r>
  </w:p>
  <w:p w:rsidR="00D27725" w:rsidRPr="00B926C3" w:rsidRDefault="00D53762" w:rsidP="00D27725">
    <w:pPr>
      <w:pStyle w:val="a3"/>
      <w:spacing w:line="360" w:lineRule="auto"/>
      <w:jc w:val="center"/>
      <w:rPr>
        <w:rFonts w:ascii="Verdana" w:hAnsi="Verdana" w:cs="Arial"/>
        <w:color w:val="0000FF"/>
        <w:sz w:val="16"/>
        <w:szCs w:val="16"/>
        <w:u w:val="single"/>
        <w:lang w:val="en-US"/>
      </w:rPr>
    </w:pPr>
    <w:r>
      <w:fldChar w:fldCharType="begin"/>
    </w:r>
    <w:r w:rsidRPr="00731873">
      <w:rPr>
        <w:lang w:val="en-US"/>
      </w:rPr>
      <w:instrText>HYPERLINK "http://www.metadrasi.org"</w:instrText>
    </w:r>
    <w:r>
      <w:fldChar w:fldCharType="separate"/>
    </w:r>
    <w:r w:rsidR="00D27725" w:rsidRPr="00B56C92">
      <w:rPr>
        <w:rStyle w:val="-"/>
        <w:rFonts w:ascii="Verdana" w:hAnsi="Verdana" w:cs="Arial"/>
        <w:sz w:val="16"/>
        <w:szCs w:val="16"/>
        <w:lang w:val="en-US"/>
      </w:rPr>
      <w:t>www</w:t>
    </w:r>
    <w:r w:rsidR="00D27725" w:rsidRPr="00293E38">
      <w:rPr>
        <w:rStyle w:val="-"/>
        <w:rFonts w:ascii="Verdana" w:hAnsi="Verdana" w:cs="Arial"/>
        <w:sz w:val="16"/>
        <w:szCs w:val="16"/>
        <w:lang w:val="en-US"/>
      </w:rPr>
      <w:t>.</w:t>
    </w:r>
    <w:r w:rsidR="00D27725" w:rsidRPr="00B56C92">
      <w:rPr>
        <w:rStyle w:val="-"/>
        <w:rFonts w:ascii="Verdana" w:hAnsi="Verdana" w:cs="Arial"/>
        <w:sz w:val="16"/>
        <w:szCs w:val="16"/>
        <w:lang w:val="en-US"/>
      </w:rPr>
      <w:t>metadrasi</w:t>
    </w:r>
    <w:r w:rsidR="00D27725" w:rsidRPr="00293E38">
      <w:rPr>
        <w:rStyle w:val="-"/>
        <w:rFonts w:ascii="Verdana" w:hAnsi="Verdana" w:cs="Arial"/>
        <w:sz w:val="16"/>
        <w:szCs w:val="16"/>
        <w:lang w:val="en-US"/>
      </w:rPr>
      <w:t>.</w:t>
    </w:r>
    <w:r w:rsidR="00D27725" w:rsidRPr="00B56C92">
      <w:rPr>
        <w:rStyle w:val="-"/>
        <w:rFonts w:ascii="Verdana" w:hAnsi="Verdana" w:cs="Arial"/>
        <w:sz w:val="16"/>
        <w:szCs w:val="16"/>
        <w:lang w:val="en-US"/>
      </w:rPr>
      <w:t>org</w:t>
    </w:r>
    <w:r>
      <w:fldChar w:fldCharType="end"/>
    </w:r>
    <w:r w:rsidR="00D27725" w:rsidRPr="00293E38">
      <w:rPr>
        <w:sz w:val="16"/>
        <w:szCs w:val="16"/>
        <w:lang w:val="en-US"/>
      </w:rPr>
      <w:t xml:space="preserve">     </w:t>
    </w:r>
    <w:r>
      <w:fldChar w:fldCharType="begin"/>
    </w:r>
    <w:r w:rsidRPr="00731873">
      <w:rPr>
        <w:lang w:val="en-US"/>
      </w:rPr>
      <w:instrText>HYPERLINK \l "https://www.facebook.com/metadrasi/"</w:instrText>
    </w:r>
    <w:r>
      <w:fldChar w:fldCharType="separate"/>
    </w:r>
    <w:r w:rsidR="00D27725" w:rsidRPr="00B56C92">
      <w:rPr>
        <w:rStyle w:val="-"/>
        <w:rFonts w:ascii="Verdana" w:hAnsi="Verdana" w:cs="Arial"/>
        <w:sz w:val="16"/>
        <w:szCs w:val="16"/>
        <w:lang w:val="en-US"/>
      </w:rPr>
      <w:t>facebook</w:t>
    </w:r>
    <w:r w:rsidR="00D27725" w:rsidRPr="00293E38">
      <w:rPr>
        <w:rStyle w:val="-"/>
        <w:rFonts w:ascii="Verdana" w:hAnsi="Verdana" w:cs="Arial"/>
        <w:sz w:val="16"/>
        <w:szCs w:val="16"/>
        <w:lang w:val="en-US"/>
      </w:rPr>
      <w:t>.</w:t>
    </w:r>
    <w:r w:rsidR="00D27725" w:rsidRPr="00B56C92">
      <w:rPr>
        <w:rStyle w:val="-"/>
        <w:rFonts w:ascii="Verdana" w:hAnsi="Verdana" w:cs="Arial"/>
        <w:sz w:val="16"/>
        <w:szCs w:val="16"/>
        <w:lang w:val="en-US"/>
      </w:rPr>
      <w:t>com</w:t>
    </w:r>
    <w:r w:rsidR="00D27725" w:rsidRPr="00293E38">
      <w:rPr>
        <w:rStyle w:val="-"/>
        <w:rFonts w:ascii="Verdana" w:hAnsi="Verdana" w:cs="Arial"/>
        <w:sz w:val="16"/>
        <w:szCs w:val="16"/>
        <w:lang w:val="en-US"/>
      </w:rPr>
      <w:t>/</w:t>
    </w:r>
    <w:proofErr w:type="spellStart"/>
    <w:r w:rsidR="00D27725" w:rsidRPr="00B56C92">
      <w:rPr>
        <w:rStyle w:val="-"/>
        <w:rFonts w:ascii="Verdana" w:hAnsi="Verdana" w:cs="Arial"/>
        <w:sz w:val="16"/>
        <w:szCs w:val="16"/>
        <w:lang w:val="en-US"/>
      </w:rPr>
      <w:t>metadrasi</w:t>
    </w:r>
    <w:proofErr w:type="spellEnd"/>
    <w:r>
      <w:fldChar w:fldCharType="end"/>
    </w:r>
    <w:r w:rsidR="00D27725" w:rsidRPr="00B56C92">
      <w:rPr>
        <w:sz w:val="16"/>
        <w:szCs w:val="16"/>
        <w:lang w:val="en-US"/>
      </w:rPr>
      <w:t xml:space="preserve">     </w:t>
    </w:r>
    <w:r>
      <w:fldChar w:fldCharType="begin"/>
    </w:r>
    <w:r w:rsidRPr="00731873">
      <w:rPr>
        <w:lang w:val="en-US"/>
      </w:rPr>
      <w:instrText>HYPERLINK \l "twitter.com/metadrasi"</w:instrText>
    </w:r>
    <w:r>
      <w:fldChar w:fldCharType="separate"/>
    </w:r>
    <w:r w:rsidR="00D27725" w:rsidRPr="00B56C92">
      <w:rPr>
        <w:rStyle w:val="-"/>
        <w:rFonts w:ascii="Verdana" w:hAnsi="Verdana" w:cs="Arial"/>
        <w:sz w:val="16"/>
        <w:szCs w:val="16"/>
        <w:lang w:val="en-US"/>
      </w:rPr>
      <w:t>twitter.com/</w:t>
    </w:r>
    <w:proofErr w:type="spellStart"/>
    <w:r w:rsidR="00D27725" w:rsidRPr="00B56C92">
      <w:rPr>
        <w:rStyle w:val="-"/>
        <w:rFonts w:ascii="Verdana" w:hAnsi="Verdana" w:cs="Arial"/>
        <w:sz w:val="16"/>
        <w:szCs w:val="16"/>
        <w:lang w:val="en-US"/>
      </w:rPr>
      <w:t>metadrasi</w:t>
    </w:r>
    <w:proofErr w:type="spellEnd"/>
    <w:r>
      <w:fldChar w:fldCharType="end"/>
    </w:r>
  </w:p>
  <w:p w:rsidR="00D27725" w:rsidRPr="00D27725" w:rsidRDefault="00D27725">
    <w:pPr>
      <w:pStyle w:val="a4"/>
      <w:rPr>
        <w:lang w:val="en-US"/>
      </w:rPr>
    </w:pPr>
  </w:p>
  <w:p w:rsidR="00D27725" w:rsidRPr="00D27725" w:rsidRDefault="00D27725">
    <w:pPr>
      <w:pStyle w:val="a4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4CA" w:rsidRDefault="001324CA">
      <w:pPr>
        <w:spacing w:after="0" w:line="240" w:lineRule="auto"/>
      </w:pPr>
      <w:r>
        <w:separator/>
      </w:r>
    </w:p>
  </w:footnote>
  <w:footnote w:type="continuationSeparator" w:id="0">
    <w:p w:rsidR="001324CA" w:rsidRDefault="00132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327" w:rsidRDefault="00DF0AC5" w:rsidP="00DF0AC5">
    <w:pPr>
      <w:pStyle w:val="a3"/>
    </w:pPr>
    <w:r>
      <w:rPr>
        <w:noProof/>
        <w:lang w:eastAsia="el-G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3790950</wp:posOffset>
          </wp:positionH>
          <wp:positionV relativeFrom="paragraph">
            <wp:posOffset>-95250</wp:posOffset>
          </wp:positionV>
          <wp:extent cx="1657350" cy="1143000"/>
          <wp:effectExtent l="19050" t="0" r="0" b="0"/>
          <wp:wrapTight wrapText="bothSides">
            <wp:wrapPolygon edited="0">
              <wp:start x="-248" y="0"/>
              <wp:lineTo x="-248" y="21240"/>
              <wp:lineTo x="21600" y="21240"/>
              <wp:lineTo x="21600" y="0"/>
              <wp:lineTo x="-248" y="0"/>
            </wp:wrapPolygon>
          </wp:wrapTight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Adrasi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05327">
      <w:rPr>
        <w:noProof/>
        <w:lang w:eastAsia="el-GR"/>
      </w:rPr>
      <w:drawing>
        <wp:inline distT="0" distB="0" distL="0" distR="0">
          <wp:extent cx="1609725" cy="858520"/>
          <wp:effectExtent l="19050" t="0" r="9525" b="0"/>
          <wp:docPr id="1" name="Εικόνα 1" descr="Pr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u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24CA" w:rsidRDefault="001324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328F"/>
    <w:rsid w:val="00001054"/>
    <w:rsid w:val="000B6606"/>
    <w:rsid w:val="001324CA"/>
    <w:rsid w:val="00142931"/>
    <w:rsid w:val="0017328F"/>
    <w:rsid w:val="001B0EA0"/>
    <w:rsid w:val="001C675F"/>
    <w:rsid w:val="002A30C7"/>
    <w:rsid w:val="00367FD3"/>
    <w:rsid w:val="003C731A"/>
    <w:rsid w:val="003D4A62"/>
    <w:rsid w:val="00492B5A"/>
    <w:rsid w:val="004D6D85"/>
    <w:rsid w:val="005146DD"/>
    <w:rsid w:val="00530FB4"/>
    <w:rsid w:val="005B59C9"/>
    <w:rsid w:val="005C1C3B"/>
    <w:rsid w:val="00621140"/>
    <w:rsid w:val="00731873"/>
    <w:rsid w:val="00780F01"/>
    <w:rsid w:val="007C6611"/>
    <w:rsid w:val="007F27A8"/>
    <w:rsid w:val="00835A08"/>
    <w:rsid w:val="00897433"/>
    <w:rsid w:val="008E55B1"/>
    <w:rsid w:val="00902CAB"/>
    <w:rsid w:val="009E69D7"/>
    <w:rsid w:val="00A05327"/>
    <w:rsid w:val="00A37019"/>
    <w:rsid w:val="00A4771B"/>
    <w:rsid w:val="00A92C29"/>
    <w:rsid w:val="00AE5C8A"/>
    <w:rsid w:val="00B327EA"/>
    <w:rsid w:val="00B4380C"/>
    <w:rsid w:val="00BB5C96"/>
    <w:rsid w:val="00BD6146"/>
    <w:rsid w:val="00BE41A4"/>
    <w:rsid w:val="00C22465"/>
    <w:rsid w:val="00C270A9"/>
    <w:rsid w:val="00C614BE"/>
    <w:rsid w:val="00CC0E79"/>
    <w:rsid w:val="00D27725"/>
    <w:rsid w:val="00D53762"/>
    <w:rsid w:val="00DE3368"/>
    <w:rsid w:val="00DF0AC5"/>
    <w:rsid w:val="00E86F55"/>
    <w:rsid w:val="00EA23BD"/>
    <w:rsid w:val="00EA3BFB"/>
    <w:rsid w:val="00EC3DBF"/>
    <w:rsid w:val="00FA47C3"/>
    <w:rsid w:val="00FD3977"/>
    <w:rsid w:val="09504FF1"/>
    <w:rsid w:val="1CAEE8F7"/>
    <w:rsid w:val="1EA727EC"/>
    <w:rsid w:val="1EAC7CC8"/>
    <w:rsid w:val="2A72E0F4"/>
    <w:rsid w:val="2B129C53"/>
    <w:rsid w:val="2D62CE96"/>
    <w:rsid w:val="307451C3"/>
    <w:rsid w:val="3CAFE865"/>
    <w:rsid w:val="41D79A6C"/>
    <w:rsid w:val="505D5EAE"/>
    <w:rsid w:val="57747483"/>
    <w:rsid w:val="5AF3E8FA"/>
    <w:rsid w:val="5E62C0D5"/>
    <w:rsid w:val="7348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6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link w:val="a3"/>
    <w:uiPriority w:val="99"/>
    <w:qFormat/>
    <w:rsid w:val="00A017D6"/>
  </w:style>
  <w:style w:type="character" w:customStyle="1" w:styleId="Char0">
    <w:name w:val="Υποσέλιδο Char"/>
    <w:basedOn w:val="a0"/>
    <w:link w:val="a4"/>
    <w:uiPriority w:val="99"/>
    <w:qFormat/>
    <w:rsid w:val="00A017D6"/>
  </w:style>
  <w:style w:type="paragraph" w:customStyle="1" w:styleId="Heading">
    <w:name w:val="Heading"/>
    <w:basedOn w:val="a"/>
    <w:next w:val="a5"/>
    <w:qFormat/>
    <w:rsid w:val="007C66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C6611"/>
    <w:pPr>
      <w:spacing w:after="140" w:line="276" w:lineRule="auto"/>
    </w:pPr>
  </w:style>
  <w:style w:type="paragraph" w:styleId="a6">
    <w:name w:val="List"/>
    <w:basedOn w:val="a5"/>
    <w:rsid w:val="007C6611"/>
    <w:rPr>
      <w:rFonts w:cs="Lucida Sans"/>
    </w:rPr>
  </w:style>
  <w:style w:type="paragraph" w:styleId="a7">
    <w:name w:val="caption"/>
    <w:basedOn w:val="a"/>
    <w:qFormat/>
    <w:rsid w:val="007C66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rsid w:val="007C6611"/>
    <w:pPr>
      <w:suppressLineNumbers/>
    </w:pPr>
    <w:rPr>
      <w:rFonts w:cs="Lucida Sans"/>
    </w:rPr>
  </w:style>
  <w:style w:type="paragraph" w:customStyle="1" w:styleId="HeaderandFooter">
    <w:name w:val="Header and Footer"/>
    <w:basedOn w:val="a"/>
    <w:qFormat/>
    <w:rsid w:val="007C6611"/>
  </w:style>
  <w:style w:type="paragraph" w:styleId="a3">
    <w:name w:val="header"/>
    <w:basedOn w:val="a"/>
    <w:link w:val="Char"/>
    <w:uiPriority w:val="99"/>
    <w:unhideWhenUsed/>
    <w:rsid w:val="00A017D6"/>
    <w:pPr>
      <w:tabs>
        <w:tab w:val="center" w:pos="4153"/>
        <w:tab w:val="right" w:pos="8306"/>
      </w:tabs>
      <w:spacing w:after="0" w:line="240" w:lineRule="auto"/>
    </w:pPr>
  </w:style>
  <w:style w:type="paragraph" w:styleId="a4">
    <w:name w:val="footer"/>
    <w:basedOn w:val="a"/>
    <w:link w:val="Char0"/>
    <w:uiPriority w:val="99"/>
    <w:unhideWhenUsed/>
    <w:rsid w:val="00A017D6"/>
    <w:pPr>
      <w:tabs>
        <w:tab w:val="center" w:pos="4153"/>
        <w:tab w:val="right" w:pos="8306"/>
      </w:tabs>
      <w:spacing w:after="0" w:line="240" w:lineRule="auto"/>
    </w:pPr>
  </w:style>
  <w:style w:type="table" w:styleId="a8">
    <w:name w:val="Table Grid"/>
    <w:basedOn w:val="a1"/>
    <w:uiPriority w:val="39"/>
    <w:rsid w:val="00DA7B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5B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5B59C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35A08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835A08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835A08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35A08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835A08"/>
    <w:rPr>
      <w:b/>
      <w:bCs/>
      <w:sz w:val="20"/>
      <w:szCs w:val="20"/>
    </w:rPr>
  </w:style>
  <w:style w:type="paragraph" w:styleId="-HTML">
    <w:name w:val="HTML Preformatted"/>
    <w:basedOn w:val="a"/>
    <w:link w:val="-HTMLChar"/>
    <w:uiPriority w:val="99"/>
    <w:semiHidden/>
    <w:unhideWhenUsed/>
    <w:rsid w:val="005C1C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5C1C3B"/>
    <w:rPr>
      <w:rFonts w:ascii="Consolas" w:hAnsi="Consolas"/>
      <w:sz w:val="20"/>
      <w:szCs w:val="20"/>
    </w:rPr>
  </w:style>
  <w:style w:type="character" w:styleId="-">
    <w:name w:val="Hyperlink"/>
    <w:basedOn w:val="a0"/>
    <w:uiPriority w:val="99"/>
    <w:unhideWhenUsed/>
    <w:rsid w:val="00A0532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tadrasi.org/" TargetMode="External"/><Relationship Id="rId13" Type="http://schemas.openxmlformats.org/officeDocument/2006/relationships/hyperlink" Target="https://plan-international.org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yperlink" Target="https://careforminors.eu/" TargetMode="External"/><Relationship Id="rId12" Type="http://schemas.openxmlformats.org/officeDocument/2006/relationships/hyperlink" Target="http://www.cecl.gr/?fbclid=IwAR1MKcRiN-ouGZGou38GHUPKSdo2IHnocCf4VhAs_zjDPPoWq7OOW23pvR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thenslifelonglearning.gr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undacioidea.net/es/" TargetMode="External"/><Relationship Id="rId10" Type="http://schemas.openxmlformats.org/officeDocument/2006/relationships/hyperlink" Target="https://www.nidos.nl/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tadrasi.org/campaigns/supported-semi-independent-living/" TargetMode="External"/><Relationship Id="rId14" Type="http://schemas.openxmlformats.org/officeDocument/2006/relationships/hyperlink" Target="http://mkoapostoli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1048A-2B4C-480B-A4E7-B94B1939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962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Ourania Xylouri</dc:creator>
  <cp:lastModifiedBy>Maria Bena</cp:lastModifiedBy>
  <cp:revision>21</cp:revision>
  <dcterms:created xsi:type="dcterms:W3CDTF">2020-11-09T12:09:00Z</dcterms:created>
  <dcterms:modified xsi:type="dcterms:W3CDTF">2020-11-11T10:15:00Z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