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6A" w:rsidRDefault="00772D6A">
      <w:pPr>
        <w:rPr>
          <w:b/>
        </w:rPr>
      </w:pPr>
    </w:p>
    <w:p w:rsidR="0017328F" w:rsidRDefault="008E55B1" w:rsidP="00E17159">
      <w:pPr>
        <w:jc w:val="both"/>
        <w:rPr>
          <w:b/>
          <w:lang w:val="en-US"/>
        </w:rPr>
      </w:pPr>
      <w:r>
        <w:rPr>
          <w:b/>
          <w:lang w:val="en-US"/>
        </w:rPr>
        <w:t>The PROUD project</w:t>
      </w:r>
    </w:p>
    <w:p w:rsidR="0017328F" w:rsidRDefault="008E55B1" w:rsidP="00E17159">
      <w:pPr>
        <w:jc w:val="both"/>
        <w:rPr>
          <w:iCs/>
          <w:lang w:val="en-US"/>
        </w:rPr>
      </w:pPr>
      <w:r>
        <w:rPr>
          <w:iCs/>
          <w:lang w:val="en-US"/>
        </w:rPr>
        <w:t>The PROUD project is now officially launched!</w:t>
      </w:r>
    </w:p>
    <w:p w:rsidR="0017328F" w:rsidRDefault="008E55B1" w:rsidP="00E17159">
      <w:pPr>
        <w:jc w:val="both"/>
        <w:rPr>
          <w:iCs/>
          <w:lang w:val="en-US"/>
        </w:rPr>
      </w:pPr>
      <w:r>
        <w:rPr>
          <w:iCs/>
          <w:lang w:val="en-US"/>
        </w:rPr>
        <w:t xml:space="preserve">The </w:t>
      </w:r>
      <w:hyperlink r:id="rId7" w:history="1">
        <w:r w:rsidRPr="00803A53">
          <w:rPr>
            <w:rStyle w:val="-"/>
            <w:iCs/>
            <w:lang w:val="en-US"/>
          </w:rPr>
          <w:t>PROUD project</w:t>
        </w:r>
      </w:hyperlink>
      <w:r>
        <w:rPr>
          <w:iCs/>
          <w:lang w:val="en-US"/>
        </w:rPr>
        <w:t xml:space="preserve"> (Promoting Supported Independent Living as an alternative care practice for unaccompanied minors) is a European project, funded by the AMIF </w:t>
      </w:r>
      <w:proofErr w:type="spellStart"/>
      <w:r>
        <w:rPr>
          <w:iCs/>
          <w:lang w:val="en-US"/>
        </w:rPr>
        <w:t>Programme</w:t>
      </w:r>
      <w:proofErr w:type="spellEnd"/>
      <w:r>
        <w:rPr>
          <w:lang w:val="en-US"/>
        </w:rPr>
        <w:t xml:space="preserve"> </w:t>
      </w:r>
      <w:r>
        <w:rPr>
          <w:iCs/>
          <w:lang w:val="en-US"/>
        </w:rPr>
        <w:t xml:space="preserve">(Transnational actions for Integration of Third-Country Nationals in the EU Member States and supporting legal migration) for the 2019- 2021 period. The project will be implemented in Greece, Germany, Spain and the Netherlands. </w:t>
      </w:r>
    </w:p>
    <w:p w:rsidR="0017328F" w:rsidRDefault="008E55B1" w:rsidP="00E17159">
      <w:pPr>
        <w:jc w:val="both"/>
        <w:rPr>
          <w:iCs/>
          <w:lang w:val="en-GB"/>
        </w:rPr>
      </w:pPr>
      <w:r>
        <w:rPr>
          <w:iCs/>
          <w:lang w:val="en-GB"/>
        </w:rPr>
        <w:t xml:space="preserve">The coordinator of the PROUD project is </w:t>
      </w:r>
      <w:hyperlink r:id="rId8" w:history="1">
        <w:proofErr w:type="spellStart"/>
        <w:r w:rsidRPr="003E76DA">
          <w:rPr>
            <w:rStyle w:val="-"/>
            <w:b/>
            <w:iCs/>
            <w:lang w:val="en-GB"/>
          </w:rPr>
          <w:t>METAdrasi</w:t>
        </w:r>
        <w:proofErr w:type="spellEnd"/>
        <w:r w:rsidRPr="003E76DA">
          <w:rPr>
            <w:rStyle w:val="-"/>
            <w:b/>
            <w:iCs/>
            <w:lang w:val="en-GB"/>
          </w:rPr>
          <w:t xml:space="preserve"> – Action for Migration and Development</w:t>
        </w:r>
      </w:hyperlink>
      <w:r>
        <w:rPr>
          <w:iCs/>
          <w:lang w:val="en-GB"/>
        </w:rPr>
        <w:t xml:space="preserve">, a Greek NGO that launched the first </w:t>
      </w:r>
      <w:hyperlink r:id="rId9" w:history="1">
        <w:r w:rsidR="00897433" w:rsidRPr="003E76DA">
          <w:rPr>
            <w:rStyle w:val="-"/>
            <w:iCs/>
            <w:lang w:val="en-GB"/>
          </w:rPr>
          <w:t>Supported Independent Living (</w:t>
        </w:r>
        <w:r w:rsidRPr="003E76DA">
          <w:rPr>
            <w:rStyle w:val="-"/>
            <w:iCs/>
            <w:lang w:val="en-GB"/>
          </w:rPr>
          <w:t>SIL</w:t>
        </w:r>
        <w:r w:rsidR="00897433" w:rsidRPr="003E76DA">
          <w:rPr>
            <w:rStyle w:val="-"/>
            <w:iCs/>
            <w:lang w:val="en-GB"/>
          </w:rPr>
          <w:t>)</w:t>
        </w:r>
      </w:hyperlink>
      <w:r>
        <w:rPr>
          <w:iCs/>
          <w:lang w:val="en-GB"/>
        </w:rPr>
        <w:t xml:space="preserve"> apartments in Greece in January 2018 and is currently running 26 such apartments.  The project partners are </w:t>
      </w:r>
      <w:hyperlink r:id="rId10" w:history="1">
        <w:proofErr w:type="spellStart"/>
        <w:r w:rsidRPr="001F4CD4">
          <w:rPr>
            <w:rStyle w:val="-"/>
            <w:b/>
            <w:iCs/>
            <w:lang w:val="en-GB"/>
          </w:rPr>
          <w:t>Stichting</w:t>
        </w:r>
        <w:proofErr w:type="spellEnd"/>
        <w:r w:rsidRPr="001F4CD4">
          <w:rPr>
            <w:rStyle w:val="-"/>
            <w:b/>
            <w:iCs/>
            <w:lang w:val="en-GB"/>
          </w:rPr>
          <w:t xml:space="preserve"> </w:t>
        </w:r>
        <w:proofErr w:type="spellStart"/>
        <w:r w:rsidRPr="001F4CD4">
          <w:rPr>
            <w:rStyle w:val="-"/>
            <w:b/>
            <w:iCs/>
            <w:lang w:val="en-GB"/>
          </w:rPr>
          <w:t>Nidos</w:t>
        </w:r>
        <w:proofErr w:type="spellEnd"/>
      </w:hyperlink>
      <w:r>
        <w:rPr>
          <w:iCs/>
          <w:lang w:val="en-GB"/>
        </w:rPr>
        <w:t xml:space="preserve"> in the Netherlands, with long experience in child protection and running SIL apartments, the </w:t>
      </w:r>
      <w:hyperlink r:id="rId11" w:history="1">
        <w:r w:rsidRPr="001F4CD4">
          <w:rPr>
            <w:rStyle w:val="-"/>
            <w:b/>
            <w:iCs/>
            <w:lang w:val="en-GB"/>
          </w:rPr>
          <w:t>Athens Lifelong Learning</w:t>
        </w:r>
      </w:hyperlink>
      <w:r>
        <w:rPr>
          <w:iCs/>
          <w:lang w:val="en-GB"/>
        </w:rPr>
        <w:t xml:space="preserve"> and </w:t>
      </w:r>
      <w:r w:rsidRPr="00930A3A">
        <w:rPr>
          <w:b/>
          <w:iCs/>
          <w:lang w:val="en-GB"/>
        </w:rPr>
        <w:t xml:space="preserve">the </w:t>
      </w:r>
      <w:hyperlink r:id="rId12" w:history="1">
        <w:r w:rsidRPr="001F4CD4">
          <w:rPr>
            <w:rStyle w:val="-"/>
            <w:b/>
            <w:iCs/>
            <w:lang w:val="en-GB"/>
          </w:rPr>
          <w:t>Centre for European Constitutional Law</w:t>
        </w:r>
      </w:hyperlink>
      <w:r>
        <w:rPr>
          <w:iCs/>
          <w:lang w:val="en-GB"/>
        </w:rPr>
        <w:t xml:space="preserve"> in Greece, as well as other organisations who, among other activities, will increase their capacity and know-how to </w:t>
      </w:r>
      <w:r w:rsidR="00897433">
        <w:rPr>
          <w:iCs/>
          <w:lang w:val="en-GB"/>
        </w:rPr>
        <w:t xml:space="preserve">implement and </w:t>
      </w:r>
      <w:r>
        <w:rPr>
          <w:iCs/>
          <w:lang w:val="en-GB"/>
        </w:rPr>
        <w:t>reinforce the SIL model in their respective countries</w:t>
      </w:r>
      <w:r w:rsidR="00B4380C">
        <w:rPr>
          <w:iCs/>
          <w:lang w:val="en-GB"/>
        </w:rPr>
        <w:t>:</w:t>
      </w:r>
      <w:r>
        <w:rPr>
          <w:iCs/>
          <w:lang w:val="en-GB"/>
        </w:rPr>
        <w:t xml:space="preserve"> </w:t>
      </w:r>
      <w:hyperlink r:id="rId13" w:history="1">
        <w:r w:rsidRPr="001F4CD4">
          <w:rPr>
            <w:rStyle w:val="-"/>
            <w:b/>
            <w:iCs/>
            <w:lang w:val="en-GB"/>
          </w:rPr>
          <w:t>Plan International</w:t>
        </w:r>
      </w:hyperlink>
      <w:r>
        <w:rPr>
          <w:iCs/>
          <w:lang w:val="en-GB"/>
        </w:rPr>
        <w:t xml:space="preserve"> in Germany, </w:t>
      </w:r>
      <w:hyperlink r:id="rId14" w:history="1">
        <w:proofErr w:type="spellStart"/>
        <w:r w:rsidRPr="003E76DA">
          <w:rPr>
            <w:rStyle w:val="-"/>
            <w:b/>
            <w:iCs/>
            <w:lang w:val="en-GB"/>
          </w:rPr>
          <w:t>Apostoli</w:t>
        </w:r>
        <w:proofErr w:type="spellEnd"/>
      </w:hyperlink>
      <w:r>
        <w:rPr>
          <w:iCs/>
          <w:lang w:val="en-GB"/>
        </w:rPr>
        <w:t xml:space="preserve"> in Greece</w:t>
      </w:r>
      <w:r w:rsidR="001C675F">
        <w:rPr>
          <w:iCs/>
          <w:lang w:val="en-GB"/>
        </w:rPr>
        <w:t>,</w:t>
      </w:r>
      <w:r>
        <w:rPr>
          <w:iCs/>
          <w:lang w:val="en-GB"/>
        </w:rPr>
        <w:t xml:space="preserve"> and </w:t>
      </w:r>
      <w:hyperlink r:id="rId15" w:history="1">
        <w:proofErr w:type="spellStart"/>
        <w:r w:rsidRPr="001F4CD4">
          <w:rPr>
            <w:rStyle w:val="-"/>
            <w:b/>
            <w:iCs/>
            <w:lang w:val="en-GB"/>
          </w:rPr>
          <w:t>Fundaci</w:t>
        </w:r>
        <w:r w:rsidR="001C675F" w:rsidRPr="001F4CD4">
          <w:rPr>
            <w:rStyle w:val="-"/>
            <w:b/>
            <w:iCs/>
            <w:lang w:val="en-GB"/>
          </w:rPr>
          <w:t>ó</w:t>
        </w:r>
        <w:proofErr w:type="spellEnd"/>
        <w:r w:rsidRPr="001F4CD4">
          <w:rPr>
            <w:rStyle w:val="-"/>
            <w:b/>
            <w:iCs/>
            <w:lang w:val="en-GB"/>
          </w:rPr>
          <w:t xml:space="preserve"> Idea</w:t>
        </w:r>
      </w:hyperlink>
      <w:r>
        <w:rPr>
          <w:iCs/>
          <w:lang w:val="en-GB"/>
        </w:rPr>
        <w:t xml:space="preserve"> in Spain.</w:t>
      </w:r>
    </w:p>
    <w:p w:rsidR="0017328F" w:rsidRDefault="008E55B1" w:rsidP="00E17159">
      <w:pPr>
        <w:jc w:val="both"/>
        <w:rPr>
          <w:iCs/>
          <w:lang w:val="en-US"/>
        </w:rPr>
      </w:pPr>
      <w:r>
        <w:rPr>
          <w:iCs/>
          <w:lang w:val="en-US"/>
        </w:rPr>
        <w:t xml:space="preserve">The PROUD project aims at promoting </w:t>
      </w:r>
      <w:r w:rsidR="00897433">
        <w:rPr>
          <w:iCs/>
          <w:lang w:val="en-US"/>
        </w:rPr>
        <w:t>SIL</w:t>
      </w:r>
      <w:r>
        <w:rPr>
          <w:iCs/>
          <w:lang w:val="en-US"/>
        </w:rPr>
        <w:t xml:space="preserve"> as an alternative care practice for unaccompanied minors, </w:t>
      </w:r>
      <w:r w:rsidR="001C675F">
        <w:rPr>
          <w:iCs/>
          <w:lang w:val="en-US"/>
        </w:rPr>
        <w:t xml:space="preserve">with a focus </w:t>
      </w:r>
      <w:r>
        <w:rPr>
          <w:iCs/>
          <w:lang w:val="en-US"/>
        </w:rPr>
        <w:t xml:space="preserve">on minors aged between 15 and 18. </w:t>
      </w:r>
      <w:r w:rsidR="001C675F">
        <w:rPr>
          <w:iCs/>
          <w:lang w:val="en-US"/>
        </w:rPr>
        <w:t xml:space="preserve">SIL </w:t>
      </w:r>
      <w:r>
        <w:rPr>
          <w:iCs/>
          <w:lang w:val="en-US"/>
        </w:rPr>
        <w:t>provides adolescents with housing</w:t>
      </w:r>
      <w:r w:rsidRPr="00B4380C">
        <w:rPr>
          <w:iCs/>
          <w:lang w:val="en-US"/>
        </w:rPr>
        <w:t xml:space="preserve">, </w:t>
      </w:r>
      <w:r w:rsidR="00897433">
        <w:rPr>
          <w:iCs/>
          <w:lang w:val="en-US"/>
        </w:rPr>
        <w:t>appropriate</w:t>
      </w:r>
      <w:r w:rsidRPr="00B4380C">
        <w:rPr>
          <w:iCs/>
          <w:lang w:val="en-US"/>
        </w:rPr>
        <w:t xml:space="preserve"> supervision</w:t>
      </w:r>
      <w:r w:rsidR="00B4380C">
        <w:rPr>
          <w:iCs/>
          <w:lang w:val="en-US"/>
        </w:rPr>
        <w:t>,</w:t>
      </w:r>
      <w:r>
        <w:rPr>
          <w:iCs/>
          <w:lang w:val="en-US"/>
        </w:rPr>
        <w:t xml:space="preserve"> and access to a range of protection services. </w:t>
      </w:r>
      <w:r w:rsidR="00897433">
        <w:rPr>
          <w:iCs/>
          <w:lang w:val="en-US"/>
        </w:rPr>
        <w:t>This</w:t>
      </w:r>
      <w:r>
        <w:rPr>
          <w:iCs/>
          <w:lang w:val="en-US"/>
        </w:rPr>
        <w:t xml:space="preserve"> model </w:t>
      </w:r>
      <w:r w:rsidR="00B4380C">
        <w:rPr>
          <w:iCs/>
          <w:lang w:val="en-US"/>
        </w:rPr>
        <w:t>aims</w:t>
      </w:r>
      <w:r>
        <w:rPr>
          <w:iCs/>
          <w:lang w:val="en-US"/>
        </w:rPr>
        <w:t xml:space="preserve"> </w:t>
      </w:r>
      <w:r w:rsidR="00B4380C">
        <w:rPr>
          <w:iCs/>
          <w:lang w:val="en-US"/>
        </w:rPr>
        <w:t>at</w:t>
      </w:r>
      <w:r>
        <w:rPr>
          <w:iCs/>
          <w:lang w:val="en-US"/>
        </w:rPr>
        <w:t xml:space="preserve"> </w:t>
      </w:r>
      <w:r w:rsidR="00B4380C">
        <w:rPr>
          <w:iCs/>
          <w:lang w:val="en-US"/>
        </w:rPr>
        <w:t>giving</w:t>
      </w:r>
      <w:r>
        <w:rPr>
          <w:iCs/>
          <w:lang w:val="en-US"/>
        </w:rPr>
        <w:t xml:space="preserve"> unaccompanied children opportunities to develop</w:t>
      </w:r>
      <w:r w:rsidR="00897433">
        <w:rPr>
          <w:iCs/>
          <w:lang w:val="en-US"/>
        </w:rPr>
        <w:t xml:space="preserve"> their </w:t>
      </w:r>
      <w:r>
        <w:rPr>
          <w:iCs/>
          <w:lang w:val="en-US"/>
        </w:rPr>
        <w:t>life skills</w:t>
      </w:r>
      <w:r w:rsidR="00897433">
        <w:rPr>
          <w:iCs/>
          <w:lang w:val="en-US"/>
        </w:rPr>
        <w:t xml:space="preserve"> and</w:t>
      </w:r>
      <w:r>
        <w:rPr>
          <w:iCs/>
          <w:lang w:val="en-US"/>
        </w:rPr>
        <w:t xml:space="preserve"> resilience</w:t>
      </w:r>
      <w:r w:rsidR="001C675F">
        <w:rPr>
          <w:iCs/>
          <w:lang w:val="en-US"/>
        </w:rPr>
        <w:t>,</w:t>
      </w:r>
      <w:r>
        <w:rPr>
          <w:iCs/>
          <w:lang w:val="en-US"/>
        </w:rPr>
        <w:t xml:space="preserve"> in order to support their transition to adulthood within the local community. </w:t>
      </w:r>
    </w:p>
    <w:p w:rsidR="0017328F" w:rsidRDefault="008E55B1" w:rsidP="00E17159">
      <w:pPr>
        <w:jc w:val="both"/>
        <w:rPr>
          <w:iCs/>
          <w:lang w:val="en-US"/>
        </w:rPr>
      </w:pPr>
      <w:r>
        <w:rPr>
          <w:iCs/>
          <w:lang w:val="en-US"/>
        </w:rPr>
        <w:t>Good practices regarding this type of care will be collected, exchanged and disseminated</w:t>
      </w:r>
      <w:r w:rsidR="001C675F">
        <w:rPr>
          <w:iCs/>
          <w:lang w:val="en-US"/>
        </w:rPr>
        <w:t>,</w:t>
      </w:r>
      <w:r>
        <w:rPr>
          <w:iCs/>
          <w:lang w:val="en-US"/>
        </w:rPr>
        <w:t xml:space="preserve"> leading to the creation of a guide for the efficient provision of care to unaccompanied minors. The guide</w:t>
      </w:r>
      <w:r w:rsidR="00C22465">
        <w:rPr>
          <w:iCs/>
          <w:lang w:val="en-US"/>
        </w:rPr>
        <w:t>, after being</w:t>
      </w:r>
      <w:r>
        <w:rPr>
          <w:iCs/>
          <w:lang w:val="en-US"/>
        </w:rPr>
        <w:t xml:space="preserve"> tested by care and child protection professionals,</w:t>
      </w:r>
      <w:r w:rsidR="00897433">
        <w:rPr>
          <w:iCs/>
          <w:lang w:val="en-US"/>
        </w:rPr>
        <w:t xml:space="preserve"> </w:t>
      </w:r>
      <w:r>
        <w:rPr>
          <w:iCs/>
          <w:lang w:val="en-US"/>
        </w:rPr>
        <w:t>evaluated through follow-up</w:t>
      </w:r>
      <w:r w:rsidR="005B59C9">
        <w:rPr>
          <w:iCs/>
          <w:lang w:val="en-US"/>
        </w:rPr>
        <w:t>,</w:t>
      </w:r>
      <w:r>
        <w:rPr>
          <w:iCs/>
          <w:lang w:val="en-US"/>
        </w:rPr>
        <w:t xml:space="preserve"> and refined at the end of the project</w:t>
      </w:r>
      <w:r w:rsidR="00C22465">
        <w:rPr>
          <w:iCs/>
          <w:lang w:val="en-US"/>
        </w:rPr>
        <w:t>,</w:t>
      </w:r>
      <w:r>
        <w:rPr>
          <w:iCs/>
          <w:lang w:val="en-US"/>
        </w:rPr>
        <w:t xml:space="preserve"> will be disseminated </w:t>
      </w:r>
      <w:r w:rsidR="00C22465">
        <w:rPr>
          <w:iCs/>
          <w:lang w:val="en-US"/>
        </w:rPr>
        <w:t xml:space="preserve">widely, </w:t>
      </w:r>
      <w:r>
        <w:rPr>
          <w:iCs/>
          <w:lang w:val="en-US"/>
        </w:rPr>
        <w:t xml:space="preserve">not only among the partners, but publicly to all interested professionals, </w:t>
      </w:r>
      <w:proofErr w:type="spellStart"/>
      <w:r>
        <w:rPr>
          <w:iCs/>
          <w:lang w:val="en-US"/>
        </w:rPr>
        <w:t>organisations</w:t>
      </w:r>
      <w:proofErr w:type="spellEnd"/>
      <w:r>
        <w:rPr>
          <w:iCs/>
          <w:lang w:val="en-US"/>
        </w:rPr>
        <w:t>, and public authorities</w:t>
      </w:r>
      <w:r w:rsidR="00C22465">
        <w:rPr>
          <w:iCs/>
          <w:lang w:val="en-US"/>
        </w:rPr>
        <w:t>.</w:t>
      </w:r>
      <w:r>
        <w:rPr>
          <w:iCs/>
          <w:lang w:val="en-US"/>
        </w:rPr>
        <w:t xml:space="preserve"> </w:t>
      </w:r>
      <w:r w:rsidR="00C22465">
        <w:rPr>
          <w:iCs/>
          <w:lang w:val="en-US"/>
        </w:rPr>
        <w:t>A</w:t>
      </w:r>
      <w:r>
        <w:rPr>
          <w:iCs/>
          <w:lang w:val="en-US"/>
        </w:rPr>
        <w:t xml:space="preserve"> one-day conference at the end of the project in Athens</w:t>
      </w:r>
      <w:r w:rsidR="00C22465">
        <w:rPr>
          <w:iCs/>
          <w:lang w:val="en-US"/>
        </w:rPr>
        <w:t xml:space="preserve"> will allow for its wider distribution</w:t>
      </w:r>
      <w:r>
        <w:rPr>
          <w:iCs/>
          <w:lang w:val="en-US"/>
        </w:rPr>
        <w:t>.</w:t>
      </w:r>
    </w:p>
    <w:p w:rsidR="00897433" w:rsidRDefault="00897433" w:rsidP="00E17159">
      <w:pPr>
        <w:jc w:val="both"/>
        <w:rPr>
          <w:iCs/>
          <w:lang w:val="en-US"/>
        </w:rPr>
      </w:pPr>
      <w:r w:rsidRPr="00897433">
        <w:rPr>
          <w:iCs/>
          <w:lang w:val="en-US"/>
        </w:rPr>
        <w:t xml:space="preserve">In this framework, </w:t>
      </w:r>
      <w:proofErr w:type="spellStart"/>
      <w:r w:rsidRPr="00897433">
        <w:rPr>
          <w:iCs/>
          <w:lang w:val="en-US"/>
        </w:rPr>
        <w:t>Stichting</w:t>
      </w:r>
      <w:proofErr w:type="spellEnd"/>
      <w:r w:rsidRPr="00897433">
        <w:rPr>
          <w:iCs/>
          <w:lang w:val="en-US"/>
        </w:rPr>
        <w:t xml:space="preserve"> </w:t>
      </w:r>
      <w:proofErr w:type="spellStart"/>
      <w:r w:rsidRPr="00897433">
        <w:rPr>
          <w:iCs/>
          <w:lang w:val="en-US"/>
        </w:rPr>
        <w:t>Nidos</w:t>
      </w:r>
      <w:proofErr w:type="spellEnd"/>
      <w:r w:rsidRPr="00897433">
        <w:rPr>
          <w:iCs/>
          <w:lang w:val="en-US"/>
        </w:rPr>
        <w:t xml:space="preserve"> </w:t>
      </w:r>
      <w:proofErr w:type="spellStart"/>
      <w:r w:rsidRPr="00897433">
        <w:rPr>
          <w:iCs/>
          <w:lang w:val="en-US"/>
        </w:rPr>
        <w:t>organised</w:t>
      </w:r>
      <w:proofErr w:type="spellEnd"/>
      <w:r w:rsidRPr="00897433">
        <w:rPr>
          <w:iCs/>
          <w:lang w:val="en-US"/>
        </w:rPr>
        <w:t xml:space="preserve">, on November 3rd </w:t>
      </w:r>
      <w:r w:rsidR="00C22465">
        <w:rPr>
          <w:iCs/>
          <w:lang w:val="en-US"/>
        </w:rPr>
        <w:t>&amp;</w:t>
      </w:r>
      <w:r w:rsidRPr="00897433">
        <w:rPr>
          <w:iCs/>
          <w:lang w:val="en-US"/>
        </w:rPr>
        <w:t xml:space="preserve"> 4th, and on November 9th </w:t>
      </w:r>
      <w:r w:rsidR="00C22465">
        <w:rPr>
          <w:iCs/>
          <w:lang w:val="en-US"/>
        </w:rPr>
        <w:t>&amp;</w:t>
      </w:r>
      <w:r w:rsidRPr="00897433">
        <w:rPr>
          <w:iCs/>
          <w:lang w:val="en-US"/>
        </w:rPr>
        <w:t xml:space="preserve"> 10th, two online trainings for child protection professionals. In total, </w:t>
      </w:r>
      <w:r w:rsidR="00E17159">
        <w:rPr>
          <w:iCs/>
          <w:lang w:val="en-US"/>
        </w:rPr>
        <w:t>twenty</w:t>
      </w:r>
      <w:r w:rsidR="008E2799" w:rsidRPr="008E2799">
        <w:rPr>
          <w:iCs/>
          <w:lang w:val="en-US"/>
        </w:rPr>
        <w:t xml:space="preserve"> </w:t>
      </w:r>
      <w:r w:rsidR="008E2799">
        <w:rPr>
          <w:iCs/>
          <w:lang w:val="en-US"/>
        </w:rPr>
        <w:t>two</w:t>
      </w:r>
      <w:r w:rsidR="00E17159">
        <w:rPr>
          <w:iCs/>
          <w:lang w:val="en-US"/>
        </w:rPr>
        <w:t xml:space="preserve"> (2</w:t>
      </w:r>
      <w:r w:rsidR="008E2799">
        <w:rPr>
          <w:iCs/>
          <w:lang w:val="en-US"/>
        </w:rPr>
        <w:t>2</w:t>
      </w:r>
      <w:r w:rsidRPr="00897433">
        <w:rPr>
          <w:iCs/>
          <w:lang w:val="en-US"/>
        </w:rPr>
        <w:t>) professionals from six countries (Greece, Germany, Slovenia, Bulgaria, Spain, Italy</w:t>
      </w:r>
      <w:r w:rsidR="00930A3A">
        <w:rPr>
          <w:iCs/>
          <w:lang w:val="en-US"/>
        </w:rPr>
        <w:t xml:space="preserve"> and Portu</w:t>
      </w:r>
      <w:r w:rsidR="00E17159">
        <w:rPr>
          <w:iCs/>
          <w:lang w:val="en-US"/>
        </w:rPr>
        <w:t>gal</w:t>
      </w:r>
      <w:r w:rsidRPr="00897433">
        <w:rPr>
          <w:iCs/>
          <w:lang w:val="en-US"/>
        </w:rPr>
        <w:t xml:space="preserve">) participated in the training , which focused on providing all necessary information (ways of setting up and running) related to Supported Independent Living, as well as on transmitting good practices and know-how. These </w:t>
      </w:r>
      <w:r w:rsidR="008E2799" w:rsidRPr="008E2799">
        <w:rPr>
          <w:iCs/>
          <w:lang w:val="en-US"/>
        </w:rPr>
        <w:t>22</w:t>
      </w:r>
      <w:r w:rsidRPr="00897433">
        <w:rPr>
          <w:iCs/>
          <w:lang w:val="en-US"/>
        </w:rPr>
        <w:t xml:space="preserve"> professionals, along with relevant stakeholders, will eventually provide both valuable comments on the contents and an overall evaluation on the Guide.</w:t>
      </w:r>
    </w:p>
    <w:p w:rsidR="00897433" w:rsidRDefault="00897433" w:rsidP="00E17159">
      <w:pPr>
        <w:jc w:val="both"/>
        <w:rPr>
          <w:iCs/>
          <w:lang w:val="en-US"/>
        </w:rPr>
      </w:pPr>
      <w:r>
        <w:rPr>
          <w:iCs/>
          <w:lang w:val="en-US"/>
        </w:rPr>
        <w:t xml:space="preserve">The second key activity of the project is a </w:t>
      </w:r>
      <w:r w:rsidRPr="00897433">
        <w:rPr>
          <w:iCs/>
          <w:lang w:val="en-US"/>
        </w:rPr>
        <w:t>mentoring scheme</w:t>
      </w:r>
      <w:r>
        <w:rPr>
          <w:iCs/>
          <w:lang w:val="en-US"/>
        </w:rPr>
        <w:t xml:space="preserve"> aimed at unaccompanied minors</w:t>
      </w:r>
      <w:r w:rsidRPr="00897433">
        <w:rPr>
          <w:iCs/>
          <w:lang w:val="en-US"/>
        </w:rPr>
        <w:t>,</w:t>
      </w:r>
      <w:r>
        <w:rPr>
          <w:iCs/>
          <w:lang w:val="en-US"/>
        </w:rPr>
        <w:t xml:space="preserve"> with the goal</w:t>
      </w:r>
      <w:r w:rsidRPr="00897433">
        <w:rPr>
          <w:iCs/>
          <w:lang w:val="en-US"/>
        </w:rPr>
        <w:t xml:space="preserve"> to facilitate the</w:t>
      </w:r>
      <w:r>
        <w:rPr>
          <w:iCs/>
          <w:lang w:val="en-US"/>
        </w:rPr>
        <w:t>ir</w:t>
      </w:r>
      <w:r w:rsidRPr="00897433">
        <w:rPr>
          <w:iCs/>
          <w:lang w:val="en-US"/>
        </w:rPr>
        <w:t xml:space="preserve"> integration process in</w:t>
      </w:r>
      <w:r>
        <w:rPr>
          <w:iCs/>
          <w:lang w:val="en-US"/>
        </w:rPr>
        <w:t xml:space="preserve"> their</w:t>
      </w:r>
      <w:r w:rsidRPr="00897433">
        <w:rPr>
          <w:iCs/>
          <w:lang w:val="en-US"/>
        </w:rPr>
        <w:t xml:space="preserve"> new communities, and </w:t>
      </w:r>
      <w:r w:rsidRPr="00897433">
        <w:rPr>
          <w:iCs/>
          <w:lang w:val="en-US"/>
        </w:rPr>
        <w:lastRenderedPageBreak/>
        <w:t>ease their transition to adulthood.</w:t>
      </w:r>
      <w:r>
        <w:rPr>
          <w:iCs/>
          <w:lang w:val="en-US"/>
        </w:rPr>
        <w:t xml:space="preserve"> To this end, a mentoring protocol will be designed and implemented in Greece, Germany and Spain, partnering a</w:t>
      </w:r>
      <w:r w:rsidR="00C22465">
        <w:rPr>
          <w:iCs/>
          <w:lang w:val="en-US"/>
        </w:rPr>
        <w:t xml:space="preserve"> </w:t>
      </w:r>
      <w:r>
        <w:rPr>
          <w:iCs/>
          <w:lang w:val="en-US"/>
        </w:rPr>
        <w:t>mentor from the host community with a</w:t>
      </w:r>
      <w:r w:rsidR="00C22465">
        <w:rPr>
          <w:iCs/>
          <w:lang w:val="en-US"/>
        </w:rPr>
        <w:t>n</w:t>
      </w:r>
      <w:r>
        <w:rPr>
          <w:iCs/>
          <w:lang w:val="en-US"/>
        </w:rPr>
        <w:t xml:space="preserve"> unaccompanied mentee, </w:t>
      </w:r>
      <w:r w:rsidR="00C22465">
        <w:rPr>
          <w:iCs/>
          <w:lang w:val="en-US"/>
        </w:rPr>
        <w:t>providing them with an adult they can turn to outside their care facilities.</w:t>
      </w:r>
    </w:p>
    <w:p w:rsidR="00B4380C" w:rsidRDefault="008E55B1" w:rsidP="00E17159">
      <w:pPr>
        <w:jc w:val="both"/>
        <w:rPr>
          <w:iCs/>
          <w:lang w:val="en-US"/>
        </w:rPr>
      </w:pPr>
      <w:r>
        <w:rPr>
          <w:iCs/>
          <w:lang w:val="en-US"/>
        </w:rPr>
        <w:t xml:space="preserve">Unaccompanied minors aged 15-18 are the final beneficiaries of the project, both </w:t>
      </w:r>
      <w:r w:rsidR="005B59C9">
        <w:rPr>
          <w:iCs/>
          <w:lang w:val="en-US"/>
        </w:rPr>
        <w:t>by ultimately benefitting from</w:t>
      </w:r>
      <w:r>
        <w:rPr>
          <w:iCs/>
          <w:lang w:val="en-US"/>
        </w:rPr>
        <w:t xml:space="preserve"> professionals being trained, and by receiving support services for the development of specific career skills. T</w:t>
      </w:r>
      <w:r w:rsidR="00897433">
        <w:rPr>
          <w:iCs/>
          <w:lang w:val="en-US"/>
        </w:rPr>
        <w:t>hus, t</w:t>
      </w:r>
      <w:r>
        <w:rPr>
          <w:iCs/>
          <w:lang w:val="en-US"/>
        </w:rPr>
        <w:t xml:space="preserve">he project will develop and implement capacity building activities for professionals in the field of child protection and alternative care. </w:t>
      </w:r>
    </w:p>
    <w:p w:rsidR="0017328F" w:rsidRPr="001C675F" w:rsidRDefault="008E55B1" w:rsidP="00E17159">
      <w:pPr>
        <w:jc w:val="both"/>
        <w:rPr>
          <w:rFonts w:ascii="Calibri" w:hAnsi="Calibri"/>
          <w:lang w:val="en-GB"/>
        </w:rPr>
      </w:pPr>
      <w:r>
        <w:rPr>
          <w:rFonts w:ascii="Calibri" w:hAnsi="Calibri"/>
          <w:iCs/>
          <w:lang w:val="en-US"/>
        </w:rPr>
        <w:t xml:space="preserve">The project is expected to have a high impact both in the short and long term. In the short term, 200 minors from 15 up to 18 years old are expected to benefit. In the long term, the project is expected to positively influence EU Member States towards adopting alternative care practices </w:t>
      </w:r>
      <w:r w:rsidR="00897433">
        <w:rPr>
          <w:rFonts w:ascii="Calibri" w:hAnsi="Calibri"/>
          <w:iCs/>
          <w:lang w:val="en-US"/>
        </w:rPr>
        <w:t>and</w:t>
      </w:r>
      <w:r>
        <w:rPr>
          <w:rFonts w:ascii="Calibri" w:hAnsi="Calibri"/>
          <w:iCs/>
          <w:lang w:val="en-US"/>
        </w:rPr>
        <w:t xml:space="preserve"> offering different pathways which do not lead to institutionalization.</w:t>
      </w:r>
    </w:p>
    <w:p w:rsidR="0017328F" w:rsidRPr="001C675F" w:rsidRDefault="0017328F" w:rsidP="00E17159">
      <w:pPr>
        <w:jc w:val="both"/>
        <w:rPr>
          <w:rFonts w:ascii="Calibri" w:hAnsi="Calibri"/>
          <w:lang w:val="en-GB"/>
        </w:rPr>
      </w:pPr>
    </w:p>
    <w:sectPr w:rsidR="0017328F" w:rsidRPr="001C675F" w:rsidSect="00E97E10">
      <w:headerReference w:type="default" r:id="rId16"/>
      <w:pgSz w:w="11906" w:h="16838"/>
      <w:pgMar w:top="1992" w:right="1800" w:bottom="1440" w:left="1800" w:header="1440" w:footer="0" w:gutter="0"/>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7C4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4E58" w16cex:dateUtc="2020-11-05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7C482C" w16cid:durableId="234E4E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DA" w:rsidRDefault="003E76DA">
      <w:pPr>
        <w:spacing w:after="0" w:line="240" w:lineRule="auto"/>
      </w:pPr>
      <w:r>
        <w:separator/>
      </w:r>
    </w:p>
  </w:endnote>
  <w:endnote w:type="continuationSeparator" w:id="0">
    <w:p w:rsidR="003E76DA" w:rsidRDefault="003E7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DA" w:rsidRDefault="003E76DA">
      <w:pPr>
        <w:spacing w:after="0" w:line="240" w:lineRule="auto"/>
      </w:pPr>
      <w:r>
        <w:separator/>
      </w:r>
    </w:p>
  </w:footnote>
  <w:footnote w:type="continuationSeparator" w:id="0">
    <w:p w:rsidR="003E76DA" w:rsidRDefault="003E7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DA" w:rsidRDefault="003E76DA">
    <w:pPr>
      <w:pStyle w:val="a3"/>
    </w:pPr>
    <w:r w:rsidRPr="00772D6A">
      <w:rPr>
        <w:noProof/>
        <w:lang w:eastAsia="el-GR"/>
      </w:rPr>
      <w:drawing>
        <wp:inline distT="0" distB="0" distL="0" distR="0">
          <wp:extent cx="1428750" cy="762000"/>
          <wp:effectExtent l="19050" t="0" r="0" b="0"/>
          <wp:docPr id="1" name="Εικόνα 1" descr="Pr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pic:cNvPicPr>
                    <a:picLocks noChangeAspect="1" noChangeArrowheads="1"/>
                  </pic:cNvPicPr>
                </pic:nvPicPr>
                <pic:blipFill>
                  <a:blip r:embed="rId1"/>
                  <a:srcRect/>
                  <a:stretch>
                    <a:fillRect/>
                  </a:stretch>
                </pic:blipFill>
                <pic:spPr bwMode="auto">
                  <a:xfrm>
                    <a:off x="0" y="0"/>
                    <a:ext cx="1428750" cy="76200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o Kraus">
    <w15:presenceInfo w15:providerId="AD" w15:userId="S::lkraus@metadrasi.org::7a759ebc-3845-42c4-9848-08996c2683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17328F"/>
    <w:rsid w:val="0017328F"/>
    <w:rsid w:val="001C675F"/>
    <w:rsid w:val="001F4CD4"/>
    <w:rsid w:val="00336380"/>
    <w:rsid w:val="003E76DA"/>
    <w:rsid w:val="005B59C9"/>
    <w:rsid w:val="0072079C"/>
    <w:rsid w:val="00772D6A"/>
    <w:rsid w:val="00803A53"/>
    <w:rsid w:val="00835A08"/>
    <w:rsid w:val="00897433"/>
    <w:rsid w:val="008E2799"/>
    <w:rsid w:val="008E55B1"/>
    <w:rsid w:val="00930A3A"/>
    <w:rsid w:val="00973A90"/>
    <w:rsid w:val="009B409E"/>
    <w:rsid w:val="00B4380C"/>
    <w:rsid w:val="00BB4FF7"/>
    <w:rsid w:val="00C22465"/>
    <w:rsid w:val="00E17159"/>
    <w:rsid w:val="00E97E10"/>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A017D6"/>
  </w:style>
  <w:style w:type="character" w:customStyle="1" w:styleId="Char0">
    <w:name w:val="Υποσέλιδο Char"/>
    <w:basedOn w:val="a0"/>
    <w:link w:val="a4"/>
    <w:uiPriority w:val="99"/>
    <w:qFormat/>
    <w:rsid w:val="00A017D6"/>
  </w:style>
  <w:style w:type="paragraph" w:customStyle="1" w:styleId="Heading">
    <w:name w:val="Heading"/>
    <w:basedOn w:val="a"/>
    <w:next w:val="a5"/>
    <w:qFormat/>
    <w:rsid w:val="00E97E10"/>
    <w:pPr>
      <w:keepNext/>
      <w:spacing w:before="240" w:after="120"/>
    </w:pPr>
    <w:rPr>
      <w:rFonts w:ascii="Liberation Sans" w:eastAsia="Microsoft YaHei" w:hAnsi="Liberation Sans" w:cs="Lucida Sans"/>
      <w:sz w:val="28"/>
      <w:szCs w:val="28"/>
    </w:rPr>
  </w:style>
  <w:style w:type="paragraph" w:styleId="a5">
    <w:name w:val="Body Text"/>
    <w:basedOn w:val="a"/>
    <w:rsid w:val="00E97E10"/>
    <w:pPr>
      <w:spacing w:after="140" w:line="276" w:lineRule="auto"/>
    </w:pPr>
  </w:style>
  <w:style w:type="paragraph" w:styleId="a6">
    <w:name w:val="List"/>
    <w:basedOn w:val="a5"/>
    <w:rsid w:val="00E97E10"/>
    <w:rPr>
      <w:rFonts w:cs="Lucida Sans"/>
    </w:rPr>
  </w:style>
  <w:style w:type="paragraph" w:styleId="a7">
    <w:name w:val="caption"/>
    <w:basedOn w:val="a"/>
    <w:qFormat/>
    <w:rsid w:val="00E97E10"/>
    <w:pPr>
      <w:suppressLineNumbers/>
      <w:spacing w:before="120" w:after="120"/>
    </w:pPr>
    <w:rPr>
      <w:rFonts w:cs="Lucida Sans"/>
      <w:i/>
      <w:iCs/>
      <w:sz w:val="24"/>
      <w:szCs w:val="24"/>
    </w:rPr>
  </w:style>
  <w:style w:type="paragraph" w:customStyle="1" w:styleId="Index">
    <w:name w:val="Index"/>
    <w:basedOn w:val="a"/>
    <w:qFormat/>
    <w:rsid w:val="00E97E10"/>
    <w:pPr>
      <w:suppressLineNumbers/>
    </w:pPr>
    <w:rPr>
      <w:rFonts w:cs="Lucida Sans"/>
    </w:rPr>
  </w:style>
  <w:style w:type="paragraph" w:customStyle="1" w:styleId="HeaderandFooter">
    <w:name w:val="Header and Footer"/>
    <w:basedOn w:val="a"/>
    <w:qFormat/>
    <w:rsid w:val="00E97E10"/>
  </w:style>
  <w:style w:type="paragraph" w:styleId="a3">
    <w:name w:val="header"/>
    <w:basedOn w:val="a"/>
    <w:link w:val="Char"/>
    <w:uiPriority w:val="99"/>
    <w:unhideWhenUsed/>
    <w:rsid w:val="00A017D6"/>
    <w:pPr>
      <w:tabs>
        <w:tab w:val="center" w:pos="4153"/>
        <w:tab w:val="right" w:pos="8306"/>
      </w:tabs>
      <w:spacing w:after="0" w:line="240" w:lineRule="auto"/>
    </w:pPr>
  </w:style>
  <w:style w:type="paragraph" w:styleId="a4">
    <w:name w:val="footer"/>
    <w:basedOn w:val="a"/>
    <w:link w:val="Char0"/>
    <w:uiPriority w:val="99"/>
    <w:unhideWhenUsed/>
    <w:rsid w:val="00A017D6"/>
    <w:pPr>
      <w:tabs>
        <w:tab w:val="center" w:pos="4153"/>
        <w:tab w:val="right" w:pos="8306"/>
      </w:tabs>
      <w:spacing w:after="0" w:line="240" w:lineRule="auto"/>
    </w:pPr>
  </w:style>
  <w:style w:type="table" w:styleId="a8">
    <w:name w:val="Table Grid"/>
    <w:basedOn w:val="a1"/>
    <w:uiPriority w:val="39"/>
    <w:rsid w:val="00DA7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B59C9"/>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5B59C9"/>
    <w:rPr>
      <w:rFonts w:ascii="Segoe UI" w:hAnsi="Segoe UI" w:cs="Segoe UI"/>
      <w:sz w:val="18"/>
      <w:szCs w:val="18"/>
    </w:rPr>
  </w:style>
  <w:style w:type="character" w:styleId="aa">
    <w:name w:val="annotation reference"/>
    <w:basedOn w:val="a0"/>
    <w:uiPriority w:val="99"/>
    <w:semiHidden/>
    <w:unhideWhenUsed/>
    <w:rsid w:val="00835A08"/>
    <w:rPr>
      <w:sz w:val="16"/>
      <w:szCs w:val="16"/>
    </w:rPr>
  </w:style>
  <w:style w:type="paragraph" w:styleId="ab">
    <w:name w:val="annotation text"/>
    <w:basedOn w:val="a"/>
    <w:link w:val="Char2"/>
    <w:uiPriority w:val="99"/>
    <w:semiHidden/>
    <w:unhideWhenUsed/>
    <w:rsid w:val="00835A08"/>
    <w:pPr>
      <w:spacing w:line="240" w:lineRule="auto"/>
    </w:pPr>
    <w:rPr>
      <w:sz w:val="20"/>
      <w:szCs w:val="20"/>
    </w:rPr>
  </w:style>
  <w:style w:type="character" w:customStyle="1" w:styleId="Char2">
    <w:name w:val="Κείμενο σχολίου Char"/>
    <w:basedOn w:val="a0"/>
    <w:link w:val="ab"/>
    <w:uiPriority w:val="99"/>
    <w:semiHidden/>
    <w:rsid w:val="00835A08"/>
    <w:rPr>
      <w:sz w:val="20"/>
      <w:szCs w:val="20"/>
    </w:rPr>
  </w:style>
  <w:style w:type="paragraph" w:styleId="ac">
    <w:name w:val="annotation subject"/>
    <w:basedOn w:val="ab"/>
    <w:next w:val="ab"/>
    <w:link w:val="Char3"/>
    <w:uiPriority w:val="99"/>
    <w:semiHidden/>
    <w:unhideWhenUsed/>
    <w:rsid w:val="00835A08"/>
    <w:rPr>
      <w:b/>
      <w:bCs/>
    </w:rPr>
  </w:style>
  <w:style w:type="character" w:customStyle="1" w:styleId="Char3">
    <w:name w:val="Θέμα σχολίου Char"/>
    <w:basedOn w:val="Char2"/>
    <w:link w:val="ac"/>
    <w:uiPriority w:val="99"/>
    <w:semiHidden/>
    <w:rsid w:val="00835A08"/>
    <w:rPr>
      <w:b/>
      <w:bCs/>
      <w:sz w:val="20"/>
      <w:szCs w:val="20"/>
    </w:rPr>
  </w:style>
  <w:style w:type="character" w:styleId="-">
    <w:name w:val="Hyperlink"/>
    <w:basedOn w:val="a0"/>
    <w:uiPriority w:val="99"/>
    <w:unhideWhenUsed/>
    <w:rsid w:val="003E76D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tadrasi.org/en/campaigns/supported-semi-independent-living-for-unaccompanied-minors/" TargetMode="External"/><Relationship Id="rId13" Type="http://schemas.openxmlformats.org/officeDocument/2006/relationships/hyperlink" Target="https://plan-international.org/"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careforminors.eu/" TargetMode="External"/><Relationship Id="rId12" Type="http://schemas.openxmlformats.org/officeDocument/2006/relationships/hyperlink" Target="http://www.cecl.gr/?fbclid=IwAR1MKcRiN-ouGZGou38GHUPKSdo2IHnocCf4VhAs_zjDPPoWq7OOW23p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thenslifelonglearning.gr/" TargetMode="External"/><Relationship Id="rId5" Type="http://schemas.openxmlformats.org/officeDocument/2006/relationships/footnotes" Target="footnotes.xml"/><Relationship Id="rId15" Type="http://schemas.openxmlformats.org/officeDocument/2006/relationships/hyperlink" Target="https://www.fundacioidea.net/es/" TargetMode="External"/><Relationship Id="rId10" Type="http://schemas.openxmlformats.org/officeDocument/2006/relationships/hyperlink" Target="https://www.nidos.nl/e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tadrasi.org/en/campaigns/supported-semi-independent-living-for-unaccompanied-minors/" TargetMode="External"/><Relationship Id="rId14" Type="http://schemas.openxmlformats.org/officeDocument/2006/relationships/hyperlink" Target="http://mkoapostoli.com/"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97B9-B8EC-42C4-8E1D-DE48DBF9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720</Words>
  <Characters>3892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Ourania Xylouri</dc:creator>
  <cp:lastModifiedBy>Maria Bena</cp:lastModifiedBy>
  <cp:revision>9</cp:revision>
  <dcterms:created xsi:type="dcterms:W3CDTF">2020-11-05T08:15:00Z</dcterms:created>
  <dcterms:modified xsi:type="dcterms:W3CDTF">2020-11-10T12:58:00Z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