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0F" w:rsidRPr="00335E0F" w:rsidRDefault="00335E0F" w:rsidP="00335E0F">
      <w:pPr>
        <w:pStyle w:val="Default"/>
        <w:rPr>
          <w:b/>
          <w:bCs/>
          <w:sz w:val="28"/>
          <w:szCs w:val="28"/>
        </w:rPr>
      </w:pPr>
    </w:p>
    <w:p w:rsidR="00047A36" w:rsidRDefault="00047A36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</w:p>
    <w:p w:rsidR="00D833DA" w:rsidRPr="00335E0F" w:rsidRDefault="00323738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  <w:r w:rsidRPr="00335E0F">
        <w:rPr>
          <w:b/>
          <w:color w:val="2E74B5" w:themeColor="accent1" w:themeShade="BF"/>
          <w:sz w:val="32"/>
          <w:szCs w:val="32"/>
          <w:lang w:val="el-GR"/>
        </w:rPr>
        <w:t>ΑΙΤΗΣΗ ΣΥΜΜΕΤΟΧΗΣ</w:t>
      </w:r>
    </w:p>
    <w:p w:rsidR="003C3F0B" w:rsidRPr="00335E0F" w:rsidRDefault="003C3F0B" w:rsidP="003A0E79">
      <w:pPr>
        <w:pStyle w:val="Default"/>
        <w:jc w:val="center"/>
        <w:rPr>
          <w:b/>
          <w:bCs/>
          <w:sz w:val="28"/>
          <w:szCs w:val="28"/>
          <w:lang w:val="el-GR"/>
        </w:rPr>
      </w:pPr>
    </w:p>
    <w:p w:rsidR="00AE160D" w:rsidRDefault="00AE160D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  <w:r>
        <w:rPr>
          <w:b/>
          <w:color w:val="2E74B5" w:themeColor="accent1" w:themeShade="BF"/>
          <w:sz w:val="32"/>
          <w:szCs w:val="32"/>
          <w:lang w:val="el-GR"/>
        </w:rPr>
        <w:t>ΕΡΓΑΣΤΗΡΙΟ</w:t>
      </w:r>
    </w:p>
    <w:p w:rsidR="00AE160D" w:rsidRDefault="00AE160D" w:rsidP="00AE160D">
      <w:pPr>
        <w:spacing w:after="120" w:line="276" w:lineRule="auto"/>
        <w:jc w:val="center"/>
        <w:rPr>
          <w:rFonts w:ascii="Calibri" w:hAnsi="Calibri" w:cs="Calibri"/>
          <w:b/>
          <w:color w:val="2E74B5" w:themeColor="accent1" w:themeShade="BF"/>
          <w:sz w:val="32"/>
          <w:szCs w:val="32"/>
          <w:lang w:val="el-GR"/>
        </w:rPr>
      </w:pPr>
      <w:bookmarkStart w:id="0" w:name="_Hlk20226377"/>
      <w:bookmarkStart w:id="1" w:name="_Hlk20389468"/>
      <w:r>
        <w:rPr>
          <w:rFonts w:ascii="Calibri" w:hAnsi="Calibri" w:cs="Calibri"/>
          <w:b/>
          <w:color w:val="2E74B5" w:themeColor="accent1" w:themeShade="BF"/>
          <w:sz w:val="32"/>
          <w:szCs w:val="32"/>
          <w:lang w:val="el-GR"/>
        </w:rPr>
        <w:t>Γυναίκες θύματα βίας - βιωματικές προσεγγίσεις</w:t>
      </w:r>
    </w:p>
    <w:bookmarkEnd w:id="0"/>
    <w:bookmarkEnd w:id="1"/>
    <w:p w:rsidR="00802FD5" w:rsidRDefault="00802FD5" w:rsidP="00343EE1">
      <w:pPr>
        <w:pStyle w:val="Default"/>
        <w:jc w:val="center"/>
        <w:rPr>
          <w:rFonts w:cstheme="minorHAnsi"/>
          <w:b/>
          <w:sz w:val="28"/>
          <w:szCs w:val="28"/>
        </w:rPr>
      </w:pPr>
    </w:p>
    <w:p w:rsidR="003A0E79" w:rsidRPr="00F0492D" w:rsidRDefault="00AE160D" w:rsidP="00343EE1">
      <w:pPr>
        <w:pStyle w:val="Default"/>
        <w:jc w:val="center"/>
        <w:rPr>
          <w:rFonts w:cstheme="minorHAnsi"/>
          <w:b/>
          <w:sz w:val="28"/>
          <w:szCs w:val="28"/>
          <w:lang w:val="el-GR"/>
        </w:rPr>
      </w:pPr>
      <w:r w:rsidRPr="00F0492D">
        <w:rPr>
          <w:rFonts w:cstheme="minorHAnsi"/>
          <w:b/>
          <w:sz w:val="28"/>
          <w:szCs w:val="28"/>
          <w:lang w:val="el-GR"/>
        </w:rPr>
        <w:t>Παρασκευή, 29 Νοεμβρίου 2019</w:t>
      </w:r>
    </w:p>
    <w:p w:rsidR="00047A36" w:rsidRPr="00047A36" w:rsidRDefault="00047A36" w:rsidP="00047A36">
      <w:pPr>
        <w:pStyle w:val="Default"/>
        <w:jc w:val="center"/>
        <w:rPr>
          <w:bCs/>
          <w:sz w:val="28"/>
          <w:szCs w:val="28"/>
          <w:lang w:val="ro-RO"/>
        </w:rPr>
      </w:pPr>
      <w:r w:rsidRPr="00047A36">
        <w:rPr>
          <w:rFonts w:cstheme="minorHAnsi"/>
          <w:sz w:val="28"/>
          <w:szCs w:val="28"/>
          <w:lang w:val="el-GR"/>
        </w:rPr>
        <w:t xml:space="preserve">Ξενοδοχείο </w:t>
      </w:r>
      <w:r w:rsidRPr="00047A36">
        <w:rPr>
          <w:rFonts w:cstheme="minorHAnsi"/>
          <w:sz w:val="28"/>
          <w:szCs w:val="28"/>
        </w:rPr>
        <w:t>Titania</w:t>
      </w:r>
      <w:r w:rsidRPr="00047A36">
        <w:rPr>
          <w:rFonts w:cstheme="minorHAnsi"/>
          <w:sz w:val="28"/>
          <w:szCs w:val="28"/>
          <w:lang w:val="el-GR"/>
        </w:rPr>
        <w:t>, Αθήνα</w:t>
      </w:r>
    </w:p>
    <w:p w:rsidR="00A45368" w:rsidRDefault="00A45368" w:rsidP="003A0E79">
      <w:pPr>
        <w:pStyle w:val="Default"/>
        <w:jc w:val="both"/>
        <w:rPr>
          <w:lang w:val="ro-RO"/>
        </w:rPr>
      </w:pPr>
      <w:bookmarkStart w:id="2" w:name="_GoBack"/>
      <w:bookmarkEnd w:id="2"/>
    </w:p>
    <w:p w:rsidR="00802FD5" w:rsidRDefault="00802FD5" w:rsidP="003A0E79">
      <w:pPr>
        <w:pStyle w:val="Default"/>
        <w:jc w:val="both"/>
      </w:pPr>
    </w:p>
    <w:p w:rsidR="00954176" w:rsidRPr="006F7821" w:rsidRDefault="00954176" w:rsidP="003A0E79">
      <w:pPr>
        <w:pStyle w:val="Default"/>
        <w:jc w:val="both"/>
        <w:rPr>
          <w:lang w:val="el-GR"/>
        </w:rPr>
      </w:pPr>
      <w:r>
        <w:rPr>
          <w:lang w:val="el-GR"/>
        </w:rPr>
        <w:t>Παρακαλώ</w:t>
      </w:r>
      <w:r w:rsidR="00335E0F">
        <w:rPr>
          <w:lang w:val="el-GR"/>
        </w:rPr>
        <w:t xml:space="preserve"> όπως </w:t>
      </w:r>
      <w:r>
        <w:rPr>
          <w:lang w:val="el-GR"/>
        </w:rPr>
        <w:t>αποστείλετε</w:t>
      </w:r>
      <w:r w:rsidR="00A93C65">
        <w:rPr>
          <w:lang w:val="el-GR"/>
        </w:rPr>
        <w:t xml:space="preserve"> </w:t>
      </w:r>
      <w:r>
        <w:rPr>
          <w:lang w:val="el-GR"/>
        </w:rPr>
        <w:t>τη</w:t>
      </w:r>
      <w:r w:rsidR="00323738">
        <w:rPr>
          <w:lang w:val="el-GR"/>
        </w:rPr>
        <w:t xml:space="preserve">ν αίτηση </w:t>
      </w:r>
      <w:r>
        <w:rPr>
          <w:lang w:val="el-GR"/>
        </w:rPr>
        <w:t>συμμετοχής συμπληρωμένη</w:t>
      </w:r>
      <w:r w:rsidR="006F7821" w:rsidRPr="006F7821">
        <w:rPr>
          <w:lang w:val="el-GR"/>
        </w:rPr>
        <w:t>,</w:t>
      </w:r>
      <w:r>
        <w:rPr>
          <w:lang w:val="el-GR"/>
        </w:rPr>
        <w:t xml:space="preserve"> μέχρι </w:t>
      </w:r>
      <w:r w:rsidR="00AE160D">
        <w:rPr>
          <w:lang w:val="el-GR"/>
        </w:rPr>
        <w:t xml:space="preserve">την Παρασκευή 22 Νοεμβρίου </w:t>
      </w:r>
      <w:r w:rsidR="006F7821" w:rsidRPr="006F7821">
        <w:rPr>
          <w:lang w:val="el-GR"/>
        </w:rPr>
        <w:t>2019,</w:t>
      </w:r>
      <w:r>
        <w:rPr>
          <w:lang w:val="el-GR"/>
        </w:rPr>
        <w:t xml:space="preserve">στην ηλεκτρονική διεύθυνση </w:t>
      </w:r>
      <w:hyperlink r:id="rId8" w:history="1">
        <w:r w:rsidR="006F7821" w:rsidRPr="003764AF">
          <w:rPr>
            <w:rStyle w:val="-"/>
          </w:rPr>
          <w:t>projects</w:t>
        </w:r>
        <w:r w:rsidR="006F7821" w:rsidRPr="003764AF">
          <w:rPr>
            <w:rStyle w:val="-"/>
            <w:lang w:val="el-GR"/>
          </w:rPr>
          <w:t>@</w:t>
        </w:r>
        <w:r w:rsidR="006F7821" w:rsidRPr="003764AF">
          <w:rPr>
            <w:rStyle w:val="-"/>
          </w:rPr>
          <w:t>cecl</w:t>
        </w:r>
        <w:r w:rsidR="006F7821" w:rsidRPr="003764AF">
          <w:rPr>
            <w:rStyle w:val="-"/>
            <w:lang w:val="el-GR"/>
          </w:rPr>
          <w:t>.</w:t>
        </w:r>
        <w:r w:rsidR="006F7821" w:rsidRPr="003764AF">
          <w:rPr>
            <w:rStyle w:val="-"/>
          </w:rPr>
          <w:t>gr</w:t>
        </w:r>
      </w:hyperlink>
    </w:p>
    <w:p w:rsidR="003A0E79" w:rsidRPr="006F7821" w:rsidRDefault="003A0E79" w:rsidP="003A0E79">
      <w:pPr>
        <w:pStyle w:val="Default"/>
        <w:jc w:val="both"/>
        <w:rPr>
          <w:lang w:val="el-GR"/>
        </w:rPr>
      </w:pPr>
    </w:p>
    <w:p w:rsidR="00D833DA" w:rsidRDefault="00D833DA" w:rsidP="003A0E79">
      <w:pPr>
        <w:pStyle w:val="Default"/>
        <w:jc w:val="both"/>
        <w:rPr>
          <w:lang w:val="ro-RO"/>
        </w:rPr>
      </w:pPr>
    </w:p>
    <w:p w:rsidR="00557FFD" w:rsidRDefault="00557FFD" w:rsidP="004043B2">
      <w:pPr>
        <w:pStyle w:val="a4"/>
        <w:numPr>
          <w:ilvl w:val="0"/>
          <w:numId w:val="2"/>
        </w:numPr>
        <w:jc w:val="both"/>
        <w:rPr>
          <w:rFonts w:cstheme="minorHAnsi"/>
          <w:iCs/>
          <w:sz w:val="24"/>
          <w:szCs w:val="24"/>
          <w:lang w:val="el-GR"/>
        </w:rPr>
      </w:pPr>
      <w:r w:rsidRPr="007B5540">
        <w:rPr>
          <w:rFonts w:cstheme="minorHAnsi"/>
          <w:iCs/>
          <w:sz w:val="24"/>
          <w:szCs w:val="24"/>
          <w:lang w:val="el-GR"/>
        </w:rPr>
        <w:t xml:space="preserve">Ονοματεπώνυμο: </w:t>
      </w:r>
    </w:p>
    <w:p w:rsidR="007B5540" w:rsidRPr="00557FFD" w:rsidRDefault="007B5540" w:rsidP="007B5540">
      <w:pPr>
        <w:pStyle w:val="a4"/>
        <w:jc w:val="both"/>
        <w:rPr>
          <w:rFonts w:cstheme="minorHAnsi"/>
          <w:iCs/>
          <w:sz w:val="24"/>
          <w:szCs w:val="24"/>
          <w:lang w:val="el-GR"/>
        </w:rPr>
      </w:pPr>
    </w:p>
    <w:p w:rsidR="00E56058" w:rsidRPr="00557FFD" w:rsidRDefault="00557FFD" w:rsidP="00E56058">
      <w:pPr>
        <w:pStyle w:val="a4"/>
        <w:numPr>
          <w:ilvl w:val="0"/>
          <w:numId w:val="2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el-GR"/>
        </w:rPr>
        <w:t xml:space="preserve">Επάγγελμα: </w:t>
      </w:r>
    </w:p>
    <w:p w:rsidR="00557FFD" w:rsidRPr="00557FFD" w:rsidRDefault="00557FFD" w:rsidP="00557FFD">
      <w:pPr>
        <w:pStyle w:val="a4"/>
        <w:rPr>
          <w:rFonts w:cstheme="minorHAnsi"/>
          <w:iCs/>
          <w:sz w:val="24"/>
          <w:szCs w:val="24"/>
        </w:rPr>
      </w:pPr>
    </w:p>
    <w:p w:rsidR="00E56058" w:rsidRPr="00557FFD" w:rsidRDefault="00557FFD" w:rsidP="00E56058">
      <w:pPr>
        <w:pStyle w:val="a4"/>
        <w:numPr>
          <w:ilvl w:val="0"/>
          <w:numId w:val="2"/>
        </w:numPr>
        <w:jc w:val="both"/>
        <w:rPr>
          <w:rFonts w:cstheme="minorHAnsi"/>
          <w:iCs/>
          <w:sz w:val="24"/>
          <w:szCs w:val="24"/>
          <w:lang w:val="el-GR"/>
        </w:rPr>
      </w:pPr>
      <w:r>
        <w:rPr>
          <w:rFonts w:cstheme="minorHAnsi"/>
          <w:iCs/>
          <w:sz w:val="24"/>
          <w:szCs w:val="24"/>
          <w:lang w:val="el-GR"/>
        </w:rPr>
        <w:t>Ίδρυμα</w:t>
      </w:r>
      <w:r w:rsidRPr="00557FFD">
        <w:rPr>
          <w:rFonts w:cstheme="minorHAnsi"/>
          <w:iCs/>
          <w:sz w:val="24"/>
          <w:szCs w:val="24"/>
          <w:lang w:val="el-GR"/>
        </w:rPr>
        <w:t>/</w:t>
      </w:r>
      <w:r>
        <w:rPr>
          <w:rFonts w:cstheme="minorHAnsi"/>
          <w:iCs/>
          <w:sz w:val="24"/>
          <w:szCs w:val="24"/>
          <w:lang w:val="el-GR"/>
        </w:rPr>
        <w:t>Οργανισμός</w:t>
      </w:r>
      <w:r w:rsidRPr="00557FFD">
        <w:rPr>
          <w:rFonts w:cstheme="minorHAnsi"/>
          <w:iCs/>
          <w:sz w:val="24"/>
          <w:szCs w:val="24"/>
          <w:lang w:val="el-GR"/>
        </w:rPr>
        <w:t>/</w:t>
      </w:r>
      <w:r w:rsidR="00B21AD2">
        <w:rPr>
          <w:rFonts w:cstheme="minorHAnsi"/>
          <w:iCs/>
          <w:sz w:val="24"/>
          <w:szCs w:val="24"/>
          <w:lang w:val="el-GR"/>
        </w:rPr>
        <w:t>Εταιρεία</w:t>
      </w:r>
      <w:r w:rsidR="00D20C76">
        <w:rPr>
          <w:rFonts w:cstheme="minorHAnsi"/>
          <w:iCs/>
          <w:sz w:val="24"/>
          <w:szCs w:val="24"/>
          <w:lang w:val="el-GR"/>
        </w:rPr>
        <w:t xml:space="preserve"> </w:t>
      </w:r>
      <w:r>
        <w:rPr>
          <w:rFonts w:cstheme="minorHAnsi"/>
          <w:iCs/>
          <w:sz w:val="24"/>
          <w:szCs w:val="24"/>
          <w:lang w:val="el-GR"/>
        </w:rPr>
        <w:t>που</w:t>
      </w:r>
      <w:r w:rsidR="00D20C76">
        <w:rPr>
          <w:rFonts w:cstheme="minorHAnsi"/>
          <w:iCs/>
          <w:sz w:val="24"/>
          <w:szCs w:val="24"/>
          <w:lang w:val="el-GR"/>
        </w:rPr>
        <w:t xml:space="preserve"> </w:t>
      </w:r>
      <w:r>
        <w:rPr>
          <w:rFonts w:cstheme="minorHAnsi"/>
          <w:iCs/>
          <w:sz w:val="24"/>
          <w:szCs w:val="24"/>
          <w:lang w:val="el-GR"/>
        </w:rPr>
        <w:t>εργάζεστε</w:t>
      </w:r>
      <w:r w:rsidRPr="00557FFD">
        <w:rPr>
          <w:rFonts w:cstheme="minorHAnsi"/>
          <w:iCs/>
          <w:sz w:val="24"/>
          <w:szCs w:val="24"/>
          <w:lang w:val="el-GR"/>
        </w:rPr>
        <w:t>:</w:t>
      </w:r>
    </w:p>
    <w:p w:rsidR="00557FFD" w:rsidRPr="00557FFD" w:rsidRDefault="00557FFD" w:rsidP="00557FFD">
      <w:pPr>
        <w:pStyle w:val="a4"/>
        <w:jc w:val="both"/>
        <w:rPr>
          <w:rFonts w:cstheme="minorHAnsi"/>
          <w:iCs/>
          <w:sz w:val="24"/>
          <w:szCs w:val="24"/>
          <w:lang w:val="el-GR"/>
        </w:rPr>
      </w:pPr>
    </w:p>
    <w:p w:rsidR="00816C27" w:rsidRPr="00816C27" w:rsidRDefault="00557FFD" w:rsidP="00816C27">
      <w:pPr>
        <w:pStyle w:val="a4"/>
        <w:numPr>
          <w:ilvl w:val="0"/>
          <w:numId w:val="2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el-GR"/>
        </w:rPr>
        <w:t>Ηλεκτρονική διεύθυνση:</w:t>
      </w:r>
    </w:p>
    <w:p w:rsidR="00816C27" w:rsidRPr="00816C27" w:rsidRDefault="00816C27" w:rsidP="00816C27">
      <w:pPr>
        <w:pStyle w:val="a4"/>
        <w:rPr>
          <w:rFonts w:cstheme="minorHAnsi"/>
          <w:iCs/>
          <w:sz w:val="24"/>
          <w:szCs w:val="24"/>
        </w:rPr>
      </w:pPr>
    </w:p>
    <w:p w:rsidR="00816C27" w:rsidRPr="00816C27" w:rsidRDefault="00816C27" w:rsidP="00816C27">
      <w:pPr>
        <w:pStyle w:val="a4"/>
        <w:numPr>
          <w:ilvl w:val="0"/>
          <w:numId w:val="2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el-GR"/>
        </w:rPr>
        <w:t>Τηλέφωνο:</w:t>
      </w:r>
    </w:p>
    <w:p w:rsidR="003C3F0B" w:rsidRDefault="003C3F0B" w:rsidP="00E45648">
      <w:pPr>
        <w:pStyle w:val="Default"/>
        <w:jc w:val="center"/>
        <w:rPr>
          <w:b/>
        </w:rPr>
      </w:pPr>
    </w:p>
    <w:p w:rsidR="00203589" w:rsidRDefault="00203589" w:rsidP="00E45648">
      <w:pPr>
        <w:pStyle w:val="Default"/>
        <w:jc w:val="center"/>
        <w:rPr>
          <w:b/>
          <w:lang w:val="el-GR"/>
        </w:rPr>
      </w:pPr>
    </w:p>
    <w:p w:rsidR="00E45648" w:rsidRDefault="001F4AD3" w:rsidP="00E45648">
      <w:pPr>
        <w:pStyle w:val="Default"/>
        <w:jc w:val="center"/>
        <w:rPr>
          <w:b/>
          <w:lang w:val="el-GR"/>
        </w:rPr>
      </w:pPr>
      <w:r>
        <w:rPr>
          <w:b/>
          <w:lang w:val="el-GR"/>
        </w:rPr>
        <w:t>Διοργανωτής</w:t>
      </w:r>
    </w:p>
    <w:p w:rsidR="00E45648" w:rsidRDefault="00E45648" w:rsidP="00E45648">
      <w:pPr>
        <w:pStyle w:val="Default"/>
        <w:jc w:val="center"/>
        <w:rPr>
          <w:b/>
          <w:lang w:val="el-GR"/>
        </w:rPr>
      </w:pPr>
    </w:p>
    <w:p w:rsidR="00E45648" w:rsidRDefault="00BB2580" w:rsidP="00E45648">
      <w:pPr>
        <w:spacing w:line="240" w:lineRule="auto"/>
        <w:rPr>
          <w:sz w:val="23"/>
          <w:szCs w:val="23"/>
          <w:lang w:val="el-GR"/>
        </w:rPr>
      </w:pPr>
      <w:r>
        <w:rPr>
          <w:noProof/>
          <w:sz w:val="23"/>
          <w:szCs w:val="23"/>
          <w:lang w:val="el-GR" w:eastAsia="el-G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113665</wp:posOffset>
            </wp:positionV>
            <wp:extent cx="2383155" cy="960120"/>
            <wp:effectExtent l="19050" t="0" r="0" b="0"/>
            <wp:wrapTight wrapText="bothSides">
              <wp:wrapPolygon edited="0">
                <wp:start x="-173" y="0"/>
                <wp:lineTo x="-173" y="21000"/>
                <wp:lineTo x="21583" y="21000"/>
                <wp:lineTo x="21583" y="0"/>
                <wp:lineTo x="-173" y="0"/>
              </wp:wrapPolygon>
            </wp:wrapTight>
            <wp:docPr id="9" name="Picture 9" descr="KESD 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SD SI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648" w:rsidRDefault="00E45648" w:rsidP="00E45648">
      <w:pPr>
        <w:spacing w:line="240" w:lineRule="auto"/>
        <w:rPr>
          <w:sz w:val="23"/>
          <w:szCs w:val="23"/>
          <w:lang w:val="el-GR"/>
        </w:rPr>
      </w:pPr>
    </w:p>
    <w:p w:rsidR="00E56058" w:rsidRDefault="00E56058" w:rsidP="003A0E79">
      <w:pPr>
        <w:pStyle w:val="Default"/>
        <w:jc w:val="both"/>
        <w:rPr>
          <w:lang w:val="ro-RO"/>
        </w:rPr>
      </w:pPr>
    </w:p>
    <w:sectPr w:rsidR="00E56058" w:rsidSect="000151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2E74B5" w:themeColor="accent1" w:themeShade="BF" w:shadow="1"/>
        <w:left w:val="single" w:sz="12" w:space="24" w:color="2E74B5" w:themeColor="accent1" w:themeShade="BF" w:shadow="1"/>
        <w:bottom w:val="single" w:sz="12" w:space="24" w:color="2E74B5" w:themeColor="accent1" w:themeShade="BF" w:shadow="1"/>
        <w:right w:val="single" w:sz="12" w:space="24" w:color="2E74B5" w:themeColor="accent1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BA" w:rsidRDefault="00BD13BA" w:rsidP="000C6CA6">
      <w:pPr>
        <w:spacing w:after="0" w:line="240" w:lineRule="auto"/>
      </w:pPr>
      <w:r>
        <w:separator/>
      </w:r>
    </w:p>
  </w:endnote>
  <w:endnote w:type="continuationSeparator" w:id="0">
    <w:p w:rsidR="00BD13BA" w:rsidRDefault="00BD13BA" w:rsidP="000C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65" w:rsidRPr="00802FD5" w:rsidRDefault="005D0865" w:rsidP="00802FD5">
    <w:pPr>
      <w:rPr>
        <w:rFonts w:cstheme="minorHAnsi"/>
        <w:sz w:val="18"/>
        <w:szCs w:val="18"/>
        <w:lang w:val="el-GR"/>
      </w:rPr>
    </w:pPr>
    <w:r w:rsidRPr="00802FD5">
      <w:rPr>
        <w:rFonts w:cstheme="minorHAnsi"/>
        <w:sz w:val="18"/>
        <w:szCs w:val="18"/>
        <w:lang w:val="el-GR"/>
      </w:rPr>
      <w:t xml:space="preserve">Το παρόν έγγραφο εκπονήθηκε με συγχρηματοδότηση από το </w:t>
    </w:r>
    <w:r w:rsidR="00A33AFB" w:rsidRPr="00802FD5">
      <w:rPr>
        <w:rFonts w:cstheme="minorHAnsi"/>
        <w:sz w:val="18"/>
        <w:szCs w:val="18"/>
        <w:lang w:val="el-GR"/>
      </w:rPr>
      <w:t>πρόγραμμα ‘Δικαιοσύνη’ της Ευρωπαϊκής Επιτροπής</w:t>
    </w:r>
    <w:r w:rsidRPr="00802FD5">
      <w:rPr>
        <w:rFonts w:cstheme="minorHAnsi"/>
        <w:sz w:val="18"/>
        <w:szCs w:val="18"/>
        <w:lang w:val="el-GR"/>
      </w:rPr>
      <w:t>. Το περιεχόμενο της παρούσας έκδοσης αποτελεί αποκλειστική ευθύνη του διοργανωτή της εκδήλωσης και δεν μπορεί σε καμία περίπτωση να αντικατοπτρίζει τις απόψεις της Ευρωπαϊκής Επιτροπής.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BA" w:rsidRDefault="00BD13BA" w:rsidP="000C6CA6">
      <w:pPr>
        <w:spacing w:after="0" w:line="240" w:lineRule="auto"/>
      </w:pPr>
      <w:r>
        <w:separator/>
      </w:r>
    </w:p>
  </w:footnote>
  <w:footnote w:type="continuationSeparator" w:id="0">
    <w:p w:rsidR="00BD13BA" w:rsidRDefault="00BD13BA" w:rsidP="000C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0F" w:rsidRPr="00043564" w:rsidRDefault="00B45B14" w:rsidP="00936310">
    <w:pPr>
      <w:pStyle w:val="a5"/>
      <w:ind w:left="-284"/>
      <w:jc w:val="both"/>
      <w:rPr>
        <w:noProof/>
        <w:sz w:val="16"/>
        <w:szCs w:val="16"/>
      </w:rPr>
    </w:pPr>
    <w:r>
      <w:rPr>
        <w:noProof/>
        <w:sz w:val="16"/>
        <w:szCs w:val="16"/>
        <w:lang w:val="el-GR" w:eastAsia="el-GR"/>
      </w:rPr>
      <w:drawing>
        <wp:anchor distT="0" distB="0" distL="114300" distR="114300" simplePos="0" relativeHeight="251660031" behindDoc="0" locked="0" layoutInCell="1" allowOverlap="1">
          <wp:simplePos x="0" y="0"/>
          <wp:positionH relativeFrom="column">
            <wp:posOffset>1687830</wp:posOffset>
          </wp:positionH>
          <wp:positionV relativeFrom="paragraph">
            <wp:posOffset>-22860</wp:posOffset>
          </wp:positionV>
          <wp:extent cx="537210" cy="449580"/>
          <wp:effectExtent l="19050" t="0" r="0" b="0"/>
          <wp:wrapNone/>
          <wp:docPr id="13" name="Picture 13" descr="C:\Users\Silvia\Desktop\demetra-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lvia\Desktop\demetra-logo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el-GR"/>
      </w:rPr>
      <w:t xml:space="preserve">     </w:t>
    </w:r>
    <w:r w:rsidRPr="00043564">
      <w:rPr>
        <w:noProof/>
        <w:sz w:val="16"/>
        <w:szCs w:val="16"/>
        <w:lang w:val="el-GR" w:eastAsia="el-GR"/>
      </w:rPr>
      <w:drawing>
        <wp:inline distT="0" distB="0" distL="0" distR="0">
          <wp:extent cx="1127760" cy="334048"/>
          <wp:effectExtent l="19050" t="0" r="0" b="0"/>
          <wp:docPr id="4" name="Picture 7" descr="C:\Users\Silvia\Desktop\Proiect THB 2018 - no.814499\IMPLEMENTARE PROIECT\Partners Logos Net Combat THB Chain\Pro Refugiu Roman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Silvia\Desktop\Proiect THB 2018 - no.814499\IMPLEMENTARE PROIECT\Partners Logos Net Combat THB Chain\Pro Refugiu Roman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8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9F5">
      <w:rPr>
        <w:noProof/>
        <w:lang w:val="el-GR"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824230" cy="461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b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564">
      <w:rPr>
        <w:noProof/>
        <w:sz w:val="16"/>
        <w:szCs w:val="16"/>
        <w:lang w:val="el-GR" w:eastAsia="el-GR"/>
      </w:rPr>
      <w:drawing>
        <wp:inline distT="0" distB="0" distL="0" distR="0">
          <wp:extent cx="643890" cy="342900"/>
          <wp:effectExtent l="19050" t="0" r="3810" b="0"/>
          <wp:docPr id="5" name="Picture 3" descr="C:\Users\Silvia\Desktop\C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ia\Desktop\CSD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25" cy="42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310">
      <w:rPr>
        <w:noProof/>
        <w:sz w:val="16"/>
        <w:szCs w:val="16"/>
        <w:lang w:eastAsia="el-GR"/>
      </w:rPr>
      <w:t xml:space="preserve">          </w:t>
    </w:r>
    <w:r w:rsidR="00936310">
      <w:rPr>
        <w:noProof/>
        <w:sz w:val="16"/>
        <w:szCs w:val="16"/>
      </w:rPr>
      <w:t xml:space="preserve">                   </w:t>
    </w:r>
    <w:r w:rsidR="008719F5" w:rsidRPr="00043564">
      <w:rPr>
        <w:noProof/>
        <w:sz w:val="16"/>
        <w:szCs w:val="16"/>
        <w:lang w:val="el-GR" w:eastAsia="el-GR"/>
      </w:rPr>
      <w:drawing>
        <wp:inline distT="0" distB="0" distL="0" distR="0">
          <wp:extent cx="1053908" cy="389361"/>
          <wp:effectExtent l="0" t="0" r="0" b="0"/>
          <wp:docPr id="8" name="Picture 8" descr="C:\Users\Silvia\Desktop\Partners Logos\CE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lvia\Desktop\Partners Logos\CEC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914" cy="41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310">
      <w:rPr>
        <w:noProof/>
        <w:sz w:val="16"/>
        <w:szCs w:val="16"/>
      </w:rPr>
      <w:t xml:space="preserve">   </w:t>
    </w:r>
    <w:r>
      <w:rPr>
        <w:noProof/>
        <w:sz w:val="16"/>
        <w:szCs w:val="16"/>
      </w:rPr>
      <w:t xml:space="preserve">     </w:t>
    </w:r>
    <w:r w:rsidR="00335E0F" w:rsidRPr="00043564">
      <w:rPr>
        <w:noProof/>
        <w:sz w:val="16"/>
        <w:szCs w:val="16"/>
        <w:lang w:val="el-GR" w:eastAsia="el-GR"/>
      </w:rPr>
      <w:drawing>
        <wp:inline distT="0" distB="0" distL="0" distR="0">
          <wp:extent cx="1619250" cy="179636"/>
          <wp:effectExtent l="0" t="0" r="0" b="0"/>
          <wp:docPr id="10" name="Picture 10" descr="C:\Users\Silvia\Desktop\Partners Logos\C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\Desktop\Partners Logos\CILD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64" cy="18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E0F" w:rsidRPr="00043564" w:rsidRDefault="00335E0F" w:rsidP="00335E0F">
    <w:pPr>
      <w:pStyle w:val="a5"/>
      <w:ind w:left="1350"/>
      <w:rPr>
        <w:rFonts w:cstheme="minorHAnsi"/>
        <w:sz w:val="16"/>
        <w:szCs w:val="16"/>
        <w:lang w:val="ro-RO"/>
      </w:rPr>
    </w:pPr>
    <w:r w:rsidRPr="00043564">
      <w:rPr>
        <w:noProof/>
        <w:sz w:val="16"/>
        <w:szCs w:val="16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47065" cy="579120"/>
          <wp:effectExtent l="19050" t="0" r="635" b="0"/>
          <wp:wrapTight wrapText="bothSides">
            <wp:wrapPolygon edited="0">
              <wp:start x="-636" y="0"/>
              <wp:lineTo x="-636" y="20605"/>
              <wp:lineTo x="21621" y="20605"/>
              <wp:lineTo x="21621" y="0"/>
              <wp:lineTo x="-63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3"/>
                  <a:stretch/>
                </pic:blipFill>
                <pic:spPr bwMode="auto">
                  <a:xfrm>
                    <a:off x="0" y="0"/>
                    <a:ext cx="64706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35E0F" w:rsidRDefault="00AB5D13" w:rsidP="00335E0F">
    <w:pPr>
      <w:rPr>
        <w:sz w:val="16"/>
        <w:szCs w:val="16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635635</wp:posOffset>
              </wp:positionH>
              <wp:positionV relativeFrom="paragraph">
                <wp:posOffset>96520</wp:posOffset>
              </wp:positionV>
              <wp:extent cx="5029200" cy="260350"/>
              <wp:effectExtent l="0" t="127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E0F" w:rsidRPr="008F30BC" w:rsidRDefault="008F30BC" w:rsidP="00335E0F">
                          <w:pPr>
                            <w:rPr>
                              <w:rFonts w:cstheme="minorHAnsi"/>
                              <w:sz w:val="18"/>
                              <w:szCs w:val="18"/>
                              <w:lang w:val="el-GR"/>
                            </w:rPr>
                          </w:pPr>
                          <w:r w:rsidRPr="001309EE">
                            <w:rPr>
                              <w:sz w:val="18"/>
                              <w:szCs w:val="18"/>
                              <w:lang w:val="el-GR"/>
                            </w:rPr>
                            <w:t>Με τη συγχρηματοδότηση</w:t>
                          </w:r>
                          <w:r w:rsidRPr="001309EE">
                            <w:rPr>
                              <w:rFonts w:cstheme="minorHAnsi"/>
                              <w:sz w:val="18"/>
                              <w:szCs w:val="18"/>
                              <w:lang w:val="el-GR"/>
                            </w:rPr>
                            <w:t xml:space="preserve"> του</w:t>
                          </w:r>
                          <w:r w:rsidRPr="008F30BC">
                            <w:rPr>
                              <w:rFonts w:cstheme="minorHAnsi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  <w:lang w:val="el-GR"/>
                            </w:rPr>
                            <w:t>προγράμματος ‘Δικαιοσύνη’ της Ευρωπαϊκής Επιτροπής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05pt;margin-top:7.6pt;width:396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gqhAIAAA8FAAAOAAAAZHJzL2Uyb0RvYy54bWysVG1v2yAQ/j5p/wHxPfVLnTS26lRNukyT&#10;uhep3Q8ggGM0DAxI7K7af9+BmzTdizRN8wcM3PFwd89zXF4NnUR7bp3QqsbZWYoRV1QzobY1/ny/&#10;nswxcp4oRqRWvMYP3OGrxetXl72peK5bLRm3CECUq3pT49Z7UyWJoy3viDvThiswNtp2xMPSbhNm&#10;SQ/onUzyNJ0lvbbMWE25c7B7MxrxIuI3Daf+Y9M47pGsMcTm42jjuAljsrgk1dYS0wr6FAb5hyg6&#10;IhRceoS6IZ6gnRW/QHWCWu1048+o7hLdNILymANkk6U/ZXPXEsNjLlAcZ45lcv8Pln7Yf7JIsBqf&#10;Y6RIBxTd88GjpR5QFqrTG1eB050BNz/ANrAcM3XmVtMvDim9aona8mtrdd9ywiC6eDI5OTriuACy&#10;6d9rBteQndcRaGhsF0oHxUCADiw9HJkJoVDYnKZ5CXRjRMGWz9LzaaQuIdXhtLHOv+W6Q2FSYwvM&#10;R3Syv3Ue8gDXg0u4zGkp2FpIGRd2u1lJi/YEVLKOX0gdjrxwkyo4Kx2OjeZxB4KEO4IthBtZfyyz&#10;vEiXeTlZz+YXk2JdTCflRTqfpFm5LGdpURY36+8hwKyoWsEYV7dC8YMCs+LvGH7qhVE7UYOor3E5&#10;zacjRX9MMo3f75LshIeGlKKr8fzoRKpA7BvFIG1SeSLkOE9ehh9LBjU4/GNVogwC86MG/LAZACVo&#10;Y6PZAwjCauALqIVXBCattt8w6qEja+y+7ojlGMl3CkRVZkURWjguiulFDgt7atmcWoiiAFVjj9E4&#10;Xfmx7XfGim0LN40yVvoahNiIqJHnqCCFsICui8k8vRChrU/X0ev5HVv8AAAA//8DAFBLAwQUAAYA&#10;CAAAACEAgeME7d0AAAAJAQAADwAAAGRycy9kb3ducmV2LnhtbEyPwU7DMBBE70j8g7VIXBC1G5G0&#10;TeNUgATi2tIP2MRuEjVeR7HbpH/PcoLbzu5o9k2xm10vrnYMnScNy4UCYan2pqNGw/H743kNIkQk&#10;g70nq+FmA+zK+7sCc+Mn2tvrITaCQyjkqKGNccilDHVrHYaFHyzx7eRHh5Hl2Egz4sThrpeJUpl0&#10;2BF/aHGw762tz4eL03D6mp7SzVR9xuNq/5K9Ybeq/E3rx4f5dQsi2jn+meEXn9GhZKbKX8gE0bNW&#10;aslWHtIEBBvWm4QXlYY0S0CWhfzfoPwBAAD//wMAUEsBAi0AFAAGAAgAAAAhALaDOJL+AAAA4QEA&#10;ABMAAAAAAAAAAAAAAAAAAAAAAFtDb250ZW50X1R5cGVzXS54bWxQSwECLQAUAAYACAAAACEAOP0h&#10;/9YAAACUAQAACwAAAAAAAAAAAAAAAAAvAQAAX3JlbHMvLnJlbHNQSwECLQAUAAYACAAAACEAsX/4&#10;KoQCAAAPBQAADgAAAAAAAAAAAAAAAAAuAgAAZHJzL2Uyb0RvYy54bWxQSwECLQAUAAYACAAAACEA&#10;geME7d0AAAAJAQAADwAAAAAAAAAAAAAAAADeBAAAZHJzL2Rvd25yZXYueG1sUEsFBgAAAAAEAAQA&#10;8wAAAOgFAAAAAA==&#10;" stroked="f">
              <v:textbox>
                <w:txbxContent>
                  <w:p w:rsidR="00335E0F" w:rsidRPr="008F30BC" w:rsidRDefault="008F30BC" w:rsidP="00335E0F">
                    <w:pPr>
                      <w:rPr>
                        <w:rFonts w:cstheme="minorHAnsi"/>
                        <w:sz w:val="18"/>
                        <w:szCs w:val="18"/>
                        <w:lang w:val="el-GR"/>
                      </w:rPr>
                    </w:pPr>
                    <w:r w:rsidRPr="001309EE">
                      <w:rPr>
                        <w:sz w:val="18"/>
                        <w:szCs w:val="18"/>
                        <w:lang w:val="el-GR"/>
                      </w:rPr>
                      <w:t>Με τη συγχρηματοδότηση</w:t>
                    </w:r>
                    <w:r w:rsidRPr="001309EE">
                      <w:rPr>
                        <w:rFonts w:cstheme="minorHAnsi"/>
                        <w:sz w:val="18"/>
                        <w:szCs w:val="18"/>
                        <w:lang w:val="el-GR"/>
                      </w:rPr>
                      <w:t xml:space="preserve"> του</w:t>
                    </w:r>
                    <w:r w:rsidRPr="008F30BC">
                      <w:rPr>
                        <w:rFonts w:cstheme="minorHAnsi"/>
                        <w:sz w:val="18"/>
                        <w:szCs w:val="18"/>
                        <w:lang w:val="el-GR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  <w:lang w:val="el-GR"/>
                      </w:rPr>
                      <w:t>προγράμματος ‘Δικαιοσύνη’ της Ευρωπαϊκής Επιτροπής</w:t>
                    </w:r>
                  </w:p>
                </w:txbxContent>
              </v:textbox>
            </v:shape>
          </w:pict>
        </mc:Fallback>
      </mc:AlternateContent>
    </w:r>
  </w:p>
  <w:p w:rsidR="0004730C" w:rsidRPr="00335E0F" w:rsidRDefault="0004730C" w:rsidP="00335E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C5E"/>
    <w:multiLevelType w:val="hybridMultilevel"/>
    <w:tmpl w:val="95BC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406B"/>
    <w:multiLevelType w:val="hybridMultilevel"/>
    <w:tmpl w:val="25C0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A"/>
    <w:rsid w:val="0000449C"/>
    <w:rsid w:val="00006352"/>
    <w:rsid w:val="0001511A"/>
    <w:rsid w:val="00036EFA"/>
    <w:rsid w:val="00046A0D"/>
    <w:rsid w:val="0004730C"/>
    <w:rsid w:val="00047A36"/>
    <w:rsid w:val="00060DD5"/>
    <w:rsid w:val="00072D8B"/>
    <w:rsid w:val="00074767"/>
    <w:rsid w:val="00081755"/>
    <w:rsid w:val="0009124A"/>
    <w:rsid w:val="000C478A"/>
    <w:rsid w:val="000C6CA6"/>
    <w:rsid w:val="000D6C5A"/>
    <w:rsid w:val="000E03BF"/>
    <w:rsid w:val="000E05CD"/>
    <w:rsid w:val="000E6135"/>
    <w:rsid w:val="000E6C1A"/>
    <w:rsid w:val="000F6595"/>
    <w:rsid w:val="0012602C"/>
    <w:rsid w:val="001635E9"/>
    <w:rsid w:val="00167D2B"/>
    <w:rsid w:val="00172994"/>
    <w:rsid w:val="001808F9"/>
    <w:rsid w:val="00190842"/>
    <w:rsid w:val="00193169"/>
    <w:rsid w:val="001D72DE"/>
    <w:rsid w:val="001E5C18"/>
    <w:rsid w:val="001E75EB"/>
    <w:rsid w:val="001F4AD3"/>
    <w:rsid w:val="0020037B"/>
    <w:rsid w:val="00203589"/>
    <w:rsid w:val="00203901"/>
    <w:rsid w:val="002332CD"/>
    <w:rsid w:val="002379ED"/>
    <w:rsid w:val="00242C11"/>
    <w:rsid w:val="00271167"/>
    <w:rsid w:val="002828CC"/>
    <w:rsid w:val="002A4FCA"/>
    <w:rsid w:val="002B489D"/>
    <w:rsid w:val="002B72F4"/>
    <w:rsid w:val="002C71E3"/>
    <w:rsid w:val="002D0223"/>
    <w:rsid w:val="002D681B"/>
    <w:rsid w:val="002E2095"/>
    <w:rsid w:val="002E671A"/>
    <w:rsid w:val="002F2EEC"/>
    <w:rsid w:val="0030525A"/>
    <w:rsid w:val="00310583"/>
    <w:rsid w:val="00316A63"/>
    <w:rsid w:val="00323738"/>
    <w:rsid w:val="00332D8E"/>
    <w:rsid w:val="00335E0F"/>
    <w:rsid w:val="00343EE1"/>
    <w:rsid w:val="003466D7"/>
    <w:rsid w:val="00357826"/>
    <w:rsid w:val="00363A02"/>
    <w:rsid w:val="0036643C"/>
    <w:rsid w:val="003968E4"/>
    <w:rsid w:val="003A0E79"/>
    <w:rsid w:val="003B5CA7"/>
    <w:rsid w:val="003C3F0B"/>
    <w:rsid w:val="003C452A"/>
    <w:rsid w:val="004459FB"/>
    <w:rsid w:val="00446A28"/>
    <w:rsid w:val="00447B4F"/>
    <w:rsid w:val="004502F1"/>
    <w:rsid w:val="004772CC"/>
    <w:rsid w:val="00482706"/>
    <w:rsid w:val="004A1AD2"/>
    <w:rsid w:val="004B2E91"/>
    <w:rsid w:val="004F35B1"/>
    <w:rsid w:val="004F3CA1"/>
    <w:rsid w:val="005028A7"/>
    <w:rsid w:val="00505399"/>
    <w:rsid w:val="00522862"/>
    <w:rsid w:val="00523B71"/>
    <w:rsid w:val="005317A0"/>
    <w:rsid w:val="00534EA8"/>
    <w:rsid w:val="00552F9D"/>
    <w:rsid w:val="0055515B"/>
    <w:rsid w:val="00557FFD"/>
    <w:rsid w:val="005662C8"/>
    <w:rsid w:val="005707CD"/>
    <w:rsid w:val="00571E9F"/>
    <w:rsid w:val="00584F64"/>
    <w:rsid w:val="00587D83"/>
    <w:rsid w:val="005974B9"/>
    <w:rsid w:val="005A32EC"/>
    <w:rsid w:val="005B67C4"/>
    <w:rsid w:val="005D0865"/>
    <w:rsid w:val="005D18EB"/>
    <w:rsid w:val="005E5DBD"/>
    <w:rsid w:val="005F0C31"/>
    <w:rsid w:val="006117DF"/>
    <w:rsid w:val="006276C8"/>
    <w:rsid w:val="00644E00"/>
    <w:rsid w:val="00652450"/>
    <w:rsid w:val="00661922"/>
    <w:rsid w:val="00664266"/>
    <w:rsid w:val="0068434B"/>
    <w:rsid w:val="00694D4D"/>
    <w:rsid w:val="006C0F45"/>
    <w:rsid w:val="006C3905"/>
    <w:rsid w:val="006C4DB1"/>
    <w:rsid w:val="006E7C17"/>
    <w:rsid w:val="006F7821"/>
    <w:rsid w:val="0072381D"/>
    <w:rsid w:val="00725276"/>
    <w:rsid w:val="00727BDF"/>
    <w:rsid w:val="0075672D"/>
    <w:rsid w:val="007871DE"/>
    <w:rsid w:val="00792065"/>
    <w:rsid w:val="007953F4"/>
    <w:rsid w:val="007A002C"/>
    <w:rsid w:val="007A6A71"/>
    <w:rsid w:val="007B5540"/>
    <w:rsid w:val="007C5997"/>
    <w:rsid w:val="007F1A20"/>
    <w:rsid w:val="007F73AA"/>
    <w:rsid w:val="00802FD5"/>
    <w:rsid w:val="0081478D"/>
    <w:rsid w:val="00815791"/>
    <w:rsid w:val="00816C27"/>
    <w:rsid w:val="00842683"/>
    <w:rsid w:val="00842A07"/>
    <w:rsid w:val="008603B9"/>
    <w:rsid w:val="008719F5"/>
    <w:rsid w:val="00873AEF"/>
    <w:rsid w:val="008A52DC"/>
    <w:rsid w:val="008B28B1"/>
    <w:rsid w:val="008E0BF2"/>
    <w:rsid w:val="008E0E6D"/>
    <w:rsid w:val="008F30BC"/>
    <w:rsid w:val="00900B94"/>
    <w:rsid w:val="00910D51"/>
    <w:rsid w:val="009278F3"/>
    <w:rsid w:val="00936310"/>
    <w:rsid w:val="00954176"/>
    <w:rsid w:val="00954A08"/>
    <w:rsid w:val="00957519"/>
    <w:rsid w:val="00962E80"/>
    <w:rsid w:val="00976664"/>
    <w:rsid w:val="009840C1"/>
    <w:rsid w:val="009863D9"/>
    <w:rsid w:val="00995CC0"/>
    <w:rsid w:val="009B28E8"/>
    <w:rsid w:val="009F0BB2"/>
    <w:rsid w:val="00A02DBD"/>
    <w:rsid w:val="00A14DDB"/>
    <w:rsid w:val="00A33AFB"/>
    <w:rsid w:val="00A427EE"/>
    <w:rsid w:val="00A45368"/>
    <w:rsid w:val="00A54887"/>
    <w:rsid w:val="00A73BC1"/>
    <w:rsid w:val="00A74ACB"/>
    <w:rsid w:val="00A76384"/>
    <w:rsid w:val="00A8410B"/>
    <w:rsid w:val="00A933B9"/>
    <w:rsid w:val="00A93C65"/>
    <w:rsid w:val="00A9751D"/>
    <w:rsid w:val="00AB3AD4"/>
    <w:rsid w:val="00AB5D13"/>
    <w:rsid w:val="00AC6903"/>
    <w:rsid w:val="00AD3217"/>
    <w:rsid w:val="00AE160D"/>
    <w:rsid w:val="00B21AD2"/>
    <w:rsid w:val="00B45B14"/>
    <w:rsid w:val="00B63905"/>
    <w:rsid w:val="00B81DD1"/>
    <w:rsid w:val="00BB2580"/>
    <w:rsid w:val="00BB26B8"/>
    <w:rsid w:val="00BC3B51"/>
    <w:rsid w:val="00BC5E0E"/>
    <w:rsid w:val="00BD13BA"/>
    <w:rsid w:val="00C01692"/>
    <w:rsid w:val="00C03CD7"/>
    <w:rsid w:val="00C06FC2"/>
    <w:rsid w:val="00C27EF3"/>
    <w:rsid w:val="00C314A3"/>
    <w:rsid w:val="00C32D66"/>
    <w:rsid w:val="00C62F29"/>
    <w:rsid w:val="00CD7F65"/>
    <w:rsid w:val="00CE671D"/>
    <w:rsid w:val="00D044D7"/>
    <w:rsid w:val="00D20C76"/>
    <w:rsid w:val="00D20F29"/>
    <w:rsid w:val="00D22ECF"/>
    <w:rsid w:val="00D32B95"/>
    <w:rsid w:val="00D35731"/>
    <w:rsid w:val="00D57D99"/>
    <w:rsid w:val="00D833DA"/>
    <w:rsid w:val="00D851D5"/>
    <w:rsid w:val="00DA0A19"/>
    <w:rsid w:val="00DD0554"/>
    <w:rsid w:val="00DE6AF0"/>
    <w:rsid w:val="00DF1DD6"/>
    <w:rsid w:val="00DF6EC2"/>
    <w:rsid w:val="00E151D9"/>
    <w:rsid w:val="00E2310E"/>
    <w:rsid w:val="00E24E38"/>
    <w:rsid w:val="00E26479"/>
    <w:rsid w:val="00E33B65"/>
    <w:rsid w:val="00E37DAF"/>
    <w:rsid w:val="00E43805"/>
    <w:rsid w:val="00E43CB5"/>
    <w:rsid w:val="00E45648"/>
    <w:rsid w:val="00E56058"/>
    <w:rsid w:val="00E64498"/>
    <w:rsid w:val="00E655F7"/>
    <w:rsid w:val="00E6573C"/>
    <w:rsid w:val="00E672A3"/>
    <w:rsid w:val="00E71B0E"/>
    <w:rsid w:val="00E71B62"/>
    <w:rsid w:val="00E82FEA"/>
    <w:rsid w:val="00EA7877"/>
    <w:rsid w:val="00EB2ED9"/>
    <w:rsid w:val="00EC5052"/>
    <w:rsid w:val="00EC5AC8"/>
    <w:rsid w:val="00EC6B6B"/>
    <w:rsid w:val="00ED2E95"/>
    <w:rsid w:val="00ED3B99"/>
    <w:rsid w:val="00F0492D"/>
    <w:rsid w:val="00F26C46"/>
    <w:rsid w:val="00F431D3"/>
    <w:rsid w:val="00F75D2B"/>
    <w:rsid w:val="00F909F7"/>
    <w:rsid w:val="00F950A2"/>
    <w:rsid w:val="00FA1FA4"/>
    <w:rsid w:val="00FA4FD6"/>
    <w:rsid w:val="00FB5A16"/>
    <w:rsid w:val="00FB7B8C"/>
    <w:rsid w:val="00FD1F50"/>
    <w:rsid w:val="00FE1B96"/>
    <w:rsid w:val="00F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A441252C-BD48-4C3A-877C-EA052974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2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A32E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C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C6CA6"/>
  </w:style>
  <w:style w:type="paragraph" w:styleId="a6">
    <w:name w:val="footer"/>
    <w:basedOn w:val="a"/>
    <w:link w:val="Char0"/>
    <w:uiPriority w:val="99"/>
    <w:unhideWhenUsed/>
    <w:rsid w:val="000C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C6CA6"/>
  </w:style>
  <w:style w:type="character" w:styleId="a7">
    <w:name w:val="annotation reference"/>
    <w:basedOn w:val="a0"/>
    <w:uiPriority w:val="99"/>
    <w:semiHidden/>
    <w:unhideWhenUsed/>
    <w:rsid w:val="009F0BB2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9F0BB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9F0BB2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F0BB2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9F0BB2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9F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F0B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6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C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E75E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1E75EB"/>
    <w:rPr>
      <w:color w:val="605E5C"/>
      <w:shd w:val="clear" w:color="auto" w:fill="E1DFDD"/>
    </w:rPr>
  </w:style>
  <w:style w:type="paragraph" w:styleId="ac">
    <w:name w:val="No Spacing"/>
    <w:link w:val="Char4"/>
    <w:uiPriority w:val="1"/>
    <w:qFormat/>
    <w:rsid w:val="0001511A"/>
    <w:pPr>
      <w:spacing w:after="0" w:line="240" w:lineRule="auto"/>
    </w:pPr>
    <w:rPr>
      <w:rFonts w:eastAsiaTheme="minorEastAsia"/>
    </w:rPr>
  </w:style>
  <w:style w:type="character" w:customStyle="1" w:styleId="Char4">
    <w:name w:val="Χωρίς διάστιχο Char"/>
    <w:basedOn w:val="a0"/>
    <w:link w:val="ac"/>
    <w:uiPriority w:val="1"/>
    <w:rsid w:val="000151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cec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94AE-1B97-4ED7-A9E8-56D39C41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Kaoustou Natasa</cp:lastModifiedBy>
  <cp:revision>2</cp:revision>
  <cp:lastPrinted>2019-11-07T13:07:00Z</cp:lastPrinted>
  <dcterms:created xsi:type="dcterms:W3CDTF">2019-11-11T12:37:00Z</dcterms:created>
  <dcterms:modified xsi:type="dcterms:W3CDTF">2019-11-11T12:37:00Z</dcterms:modified>
</cp:coreProperties>
</file>